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4CC7" w:rsidRDefault="00674CC7" w:rsidP="006A4C04">
      <w:pPr>
        <w:ind w:firstLine="708"/>
        <w:jc w:val="both"/>
        <w:rPr>
          <w:rFonts w:eastAsia="Calibri"/>
          <w:b/>
        </w:rPr>
      </w:pPr>
      <w:r>
        <w:rPr>
          <w:rFonts w:eastAsia="Calibri"/>
          <w:b/>
        </w:rPr>
        <w:t>Капітальний ремонт. Заміна</w:t>
      </w:r>
      <w:r w:rsidRPr="000006C7">
        <w:rPr>
          <w:rFonts w:eastAsia="Calibri"/>
          <w:b/>
        </w:rPr>
        <w:t xml:space="preserve"> вікон та дверей, утеплення фасадів та покрівлі будівлі загальноосвітньої школи І-ІІІ ступенів №9 Костянтинівської міської ради Донецької області м. Костянтинівка</w:t>
      </w:r>
      <w:r w:rsidRPr="00674CC7">
        <w:rPr>
          <w:rFonts w:eastAsia="Calibri"/>
          <w:b/>
        </w:rPr>
        <w:t xml:space="preserve">, загальна сума 9506,9 </w:t>
      </w:r>
      <w:proofErr w:type="spellStart"/>
      <w:r w:rsidRPr="00674CC7">
        <w:rPr>
          <w:rFonts w:eastAsia="Calibri"/>
          <w:b/>
        </w:rPr>
        <w:t>тис.грн</w:t>
      </w:r>
      <w:proofErr w:type="spellEnd"/>
      <w:r w:rsidRPr="00674CC7">
        <w:rPr>
          <w:rFonts w:eastAsia="Calibri"/>
          <w:b/>
        </w:rPr>
        <w:t>.</w:t>
      </w:r>
    </w:p>
    <w:p w:rsidR="00674CC7" w:rsidRPr="00F901C9" w:rsidRDefault="005D6042" w:rsidP="00674CC7">
      <w:pPr>
        <w:jc w:val="both"/>
        <w:rPr>
          <w:rFonts w:eastAsia="Calibri"/>
          <w:b/>
          <w:lang w:val="ru-RU"/>
        </w:rPr>
      </w:pPr>
      <w:r>
        <w:rPr>
          <w:rFonts w:eastAsia="Calibri"/>
          <w:b/>
          <w:noProof/>
          <w:lang w:val="ru-RU"/>
        </w:rPr>
        <w:drawing>
          <wp:inline distT="0" distB="0" distL="0" distR="0">
            <wp:extent cx="28575" cy="28575"/>
            <wp:effectExtent l="19050" t="0" r="9525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eastAsia="Calibri"/>
          <w:b/>
          <w:noProof/>
          <w:lang w:val="ru-RU"/>
        </w:rPr>
        <w:drawing>
          <wp:inline distT="0" distB="0" distL="0" distR="0">
            <wp:extent cx="28575" cy="28575"/>
            <wp:effectExtent l="19050" t="0" r="9525" b="0"/>
            <wp:docPr id="5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" cy="28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42" w:rsidRDefault="00644173" w:rsidP="00674CC7">
      <w:pPr>
        <w:ind w:firstLine="708"/>
        <w:jc w:val="both"/>
      </w:pPr>
      <w:r>
        <w:rPr>
          <w:noProof/>
          <w:lang w:val="ru-RU"/>
        </w:rPr>
        <w:drawing>
          <wp:inline distT="0" distB="0" distL="0" distR="0">
            <wp:extent cx="3419475" cy="1981200"/>
            <wp:effectExtent l="19050" t="0" r="9525" b="0"/>
            <wp:docPr id="6" name="Рисунок 1" descr="Картинки по запросу фото утеплення фасадів та покрівлі будівлі загальноосвітньої школи І-ІІІ ступені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фото утеплення фасадів та покрівлі будівлі загальноосвітньої школи І-ІІІ ступенів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19475" cy="1981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6042" w:rsidRDefault="005D6042" w:rsidP="00674CC7">
      <w:pPr>
        <w:ind w:firstLine="708"/>
        <w:jc w:val="both"/>
      </w:pPr>
    </w:p>
    <w:p w:rsidR="00674CC7" w:rsidRPr="000006C7" w:rsidRDefault="00674CC7" w:rsidP="00674CC7">
      <w:pPr>
        <w:ind w:firstLine="708"/>
        <w:jc w:val="both"/>
      </w:pPr>
      <w:r w:rsidRPr="000006C7">
        <w:t xml:space="preserve">Костянтинівська загальноосвітня школа І-ІІІ ступенів №9 Костянтинівської міської ради Донецької області розташована: за адресою: м. Костянтинівка, вул. Братська, 14. </w:t>
      </w:r>
      <w:r w:rsidR="00F901C9">
        <w:rPr>
          <w:lang w:val="ru-RU"/>
        </w:rPr>
        <w:t xml:space="preserve">                  </w:t>
      </w:r>
      <w:r w:rsidR="002870F6">
        <w:t xml:space="preserve">Це </w:t>
      </w:r>
      <w:r w:rsidR="00F901C9" w:rsidRPr="000006C7">
        <w:t>єдиний</w:t>
      </w:r>
      <w:r w:rsidRPr="000006C7">
        <w:t xml:space="preserve"> загальноосвітній навчальний заклад на районі </w:t>
      </w:r>
      <w:proofErr w:type="spellStart"/>
      <w:r w:rsidRPr="000006C7">
        <w:t>Новоселівка</w:t>
      </w:r>
      <w:proofErr w:type="spellEnd"/>
      <w:r w:rsidRPr="000006C7">
        <w:t xml:space="preserve">, з чисельністю </w:t>
      </w:r>
      <w:r w:rsidR="00900241">
        <w:rPr>
          <w:lang w:val="ru-RU"/>
        </w:rPr>
        <w:t xml:space="preserve">                   </w:t>
      </w:r>
      <w:r w:rsidRPr="000006C7">
        <w:t xml:space="preserve">10 тис. мешканців. </w:t>
      </w:r>
    </w:p>
    <w:p w:rsidR="00674CC7" w:rsidRPr="000006C7" w:rsidRDefault="00674CC7" w:rsidP="00674CC7">
      <w:pPr>
        <w:jc w:val="both"/>
      </w:pPr>
      <w:r w:rsidRPr="000006C7">
        <w:tab/>
        <w:t>Будівлі загальноосвітньої школи потрібен капітальний ремонт, а саме: фундамент прийшов в непридатність</w:t>
      </w:r>
      <w:r w:rsidR="002870F6">
        <w:t>,</w:t>
      </w:r>
      <w:r w:rsidRPr="000006C7">
        <w:t xml:space="preserve"> покрівля спортивного та актового залу, котельні потребує перекриття; </w:t>
      </w:r>
      <w:r w:rsidR="002870F6">
        <w:t xml:space="preserve">необхідна </w:t>
      </w:r>
      <w:r w:rsidRPr="000006C7">
        <w:t>заміна вікон</w:t>
      </w:r>
      <w:r w:rsidR="002870F6">
        <w:t xml:space="preserve"> та </w:t>
      </w:r>
      <w:r w:rsidRPr="000006C7">
        <w:t>вхідних дверей на поверхах та</w:t>
      </w:r>
      <w:r w:rsidR="002870F6">
        <w:t xml:space="preserve"> у </w:t>
      </w:r>
      <w:r w:rsidRPr="000006C7">
        <w:t xml:space="preserve">класах; </w:t>
      </w:r>
      <w:r w:rsidR="002870F6">
        <w:t xml:space="preserve">потрібна </w:t>
      </w:r>
      <w:r w:rsidRPr="000006C7">
        <w:t xml:space="preserve">установка зливової каналізації для організаційного збору води з даху; утеплення стін; ремонт м’якої покрівлі майстерень та вестибюлю; капітальний ремонт </w:t>
      </w:r>
      <w:r w:rsidR="002870F6">
        <w:t xml:space="preserve">системи </w:t>
      </w:r>
      <w:r w:rsidRPr="000006C7">
        <w:t>опалення школи; ремонт підлоги у вестибюлі, актовому залі, їдальні та коридорі біля їдальні; ремонт стелі спортивного залу; ремонт туалетів.</w:t>
      </w:r>
    </w:p>
    <w:p w:rsidR="00674CC7" w:rsidRPr="00674CC7" w:rsidRDefault="00674CC7" w:rsidP="00674CC7">
      <w:pPr>
        <w:ind w:firstLine="708"/>
        <w:jc w:val="both"/>
        <w:rPr>
          <w:bCs/>
        </w:rPr>
      </w:pPr>
      <w:r w:rsidRPr="000006C7">
        <w:rPr>
          <w:bCs/>
        </w:rPr>
        <w:t xml:space="preserve">Згідно акту обстеження технічного стану і проекту віконні та дверні блоки загальноосвітньої школи №9 знаходяться у незадовільному стані. Зовнішні стіни, які виконані з силікатної цегли товщиною </w:t>
      </w:r>
      <w:smartTag w:uri="urn:schemas-microsoft-com:office:smarttags" w:element="metricconverter">
        <w:smartTagPr>
          <w:attr w:name="ProductID" w:val="510 мм"/>
        </w:smartTagPr>
        <w:r w:rsidRPr="000006C7">
          <w:rPr>
            <w:bCs/>
          </w:rPr>
          <w:t>510 мм</w:t>
        </w:r>
        <w:r w:rsidR="002870F6">
          <w:rPr>
            <w:bCs/>
          </w:rPr>
          <w:t>,</w:t>
        </w:r>
      </w:smartTag>
      <w:r w:rsidRPr="000006C7">
        <w:rPr>
          <w:bCs/>
        </w:rPr>
        <w:t xml:space="preserve"> не відповідають вимогам з теплового опору і не забезпечують ефективну експлуатацію будівлі. </w:t>
      </w:r>
    </w:p>
    <w:p w:rsidR="00674CC7" w:rsidRPr="00674CC7" w:rsidRDefault="00674CC7" w:rsidP="00674CC7">
      <w:pPr>
        <w:jc w:val="both"/>
        <w:rPr>
          <w:rFonts w:eastAsia="Calibri"/>
          <w:b/>
        </w:rPr>
      </w:pPr>
    </w:p>
    <w:p w:rsidR="004D5BF5" w:rsidRDefault="00AD17F9" w:rsidP="00AD17F9">
      <w:pPr>
        <w:ind w:firstLine="708"/>
      </w:pPr>
      <w:r w:rsidRPr="000006C7">
        <w:t>Проектно-кошторисна докум</w:t>
      </w:r>
      <w:r>
        <w:t>ентація в наявності</w:t>
      </w:r>
      <w:r w:rsidR="00DA6DCC">
        <w:t>.</w:t>
      </w:r>
    </w:p>
    <w:p w:rsidR="00DA6DCC" w:rsidRDefault="00DA6DCC" w:rsidP="00DA6DCC">
      <w:pPr>
        <w:ind w:firstLine="708"/>
        <w:jc w:val="both"/>
        <w:rPr>
          <w:bCs/>
        </w:rPr>
      </w:pPr>
      <w:r w:rsidRPr="000006C7">
        <w:rPr>
          <w:bCs/>
        </w:rPr>
        <w:t xml:space="preserve">З метою зменшення теплових витрат та приведення їх до нормативних значень проектом </w:t>
      </w:r>
      <w:r>
        <w:rPr>
          <w:bCs/>
        </w:rPr>
        <w:t xml:space="preserve">передбачені </w:t>
      </w:r>
      <w:r w:rsidRPr="000006C7">
        <w:rPr>
          <w:bCs/>
        </w:rPr>
        <w:t>енергозберігаючі заходи щодо термомодернізації будівлі шляхом утеплення фасаду (</w:t>
      </w:r>
      <w:smartTag w:uri="urn:schemas-microsoft-com:office:smarttags" w:element="metricconverter">
        <w:smartTagPr>
          <w:attr w:name="ProductID" w:val="2174,5 м2"/>
        </w:smartTagPr>
        <w:r w:rsidRPr="000006C7">
          <w:rPr>
            <w:bCs/>
          </w:rPr>
          <w:t>2174,5 м2</w:t>
        </w:r>
      </w:smartTag>
      <w:r w:rsidRPr="000006C7">
        <w:rPr>
          <w:bCs/>
        </w:rPr>
        <w:t>), фундаменту (</w:t>
      </w:r>
      <w:smartTag w:uri="urn:schemas-microsoft-com:office:smarttags" w:element="metricconverter">
        <w:smartTagPr>
          <w:attr w:name="ProductID" w:val="468,98 м2"/>
        </w:smartTagPr>
        <w:r w:rsidRPr="000006C7">
          <w:rPr>
            <w:bCs/>
          </w:rPr>
          <w:t>468,98 м2</w:t>
        </w:r>
      </w:smartTag>
      <w:r w:rsidRPr="000006C7">
        <w:rPr>
          <w:bCs/>
        </w:rPr>
        <w:t xml:space="preserve">), покрівлі ( </w:t>
      </w:r>
      <w:smartTag w:uri="urn:schemas-microsoft-com:office:smarttags" w:element="metricconverter">
        <w:smartTagPr>
          <w:attr w:name="ProductID" w:val="1091,81 м2"/>
        </w:smartTagPr>
        <w:r w:rsidRPr="000006C7">
          <w:rPr>
            <w:bCs/>
          </w:rPr>
          <w:t>1091,81 м2</w:t>
        </w:r>
      </w:smartTag>
      <w:r w:rsidRPr="000006C7">
        <w:rPr>
          <w:bCs/>
        </w:rPr>
        <w:t>) та дахового перекриття (</w:t>
      </w:r>
      <w:smartTag w:uri="urn:schemas-microsoft-com:office:smarttags" w:element="metricconverter">
        <w:smartTagPr>
          <w:attr w:name="ProductID" w:val="2067,38 м2"/>
        </w:smartTagPr>
        <w:r w:rsidRPr="000006C7">
          <w:rPr>
            <w:bCs/>
          </w:rPr>
          <w:t>2067,38 м2</w:t>
        </w:r>
      </w:smartTag>
      <w:r w:rsidRPr="000006C7">
        <w:rPr>
          <w:bCs/>
        </w:rPr>
        <w:t>), а також заміна вікон (177 од.) та зовнішніх дверей (9 од.).</w:t>
      </w:r>
    </w:p>
    <w:p w:rsidR="00590682" w:rsidRDefault="00590682" w:rsidP="00DA6DCC">
      <w:pPr>
        <w:ind w:firstLine="708"/>
        <w:jc w:val="both"/>
        <w:rPr>
          <w:bCs/>
        </w:rPr>
      </w:pPr>
    </w:p>
    <w:p w:rsidR="00590682" w:rsidRDefault="00590682" w:rsidP="00590682">
      <w:pPr>
        <w:ind w:firstLine="708"/>
        <w:jc w:val="both"/>
        <w:rPr>
          <w:color w:val="auto"/>
          <w:lang w:val="ru-RU"/>
        </w:rPr>
      </w:pPr>
      <w:r w:rsidRPr="000006C7">
        <w:rPr>
          <w:color w:val="auto"/>
        </w:rPr>
        <w:t>Впровадження цього проекту дозволить зменшить витрати енергоресурсів при експлуатації будівлі під час осінньо-зимового опалювального сезону та витримувати оптимальний температурний режим при навчально-виховному процесі у загальноосвітній школі.</w:t>
      </w:r>
    </w:p>
    <w:p w:rsidR="00DA6DCC" w:rsidRPr="006178A3" w:rsidRDefault="00DA6DCC" w:rsidP="006178A3">
      <w:pPr>
        <w:rPr>
          <w:lang w:val="ru-RU"/>
        </w:rPr>
      </w:pPr>
    </w:p>
    <w:sectPr w:rsidR="00DA6DCC" w:rsidRPr="006178A3" w:rsidSect="004D5B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74CC7"/>
    <w:rsid w:val="00027B9D"/>
    <w:rsid w:val="00087529"/>
    <w:rsid w:val="000E2CD2"/>
    <w:rsid w:val="001D29E5"/>
    <w:rsid w:val="002870F6"/>
    <w:rsid w:val="003726F2"/>
    <w:rsid w:val="003E2FE4"/>
    <w:rsid w:val="004D5BF5"/>
    <w:rsid w:val="00590682"/>
    <w:rsid w:val="005D6042"/>
    <w:rsid w:val="006178A3"/>
    <w:rsid w:val="00644173"/>
    <w:rsid w:val="00674CC7"/>
    <w:rsid w:val="006A4C04"/>
    <w:rsid w:val="00831519"/>
    <w:rsid w:val="00846404"/>
    <w:rsid w:val="008C38F1"/>
    <w:rsid w:val="00900241"/>
    <w:rsid w:val="0093107A"/>
    <w:rsid w:val="00952EF9"/>
    <w:rsid w:val="00A207DE"/>
    <w:rsid w:val="00A42BA9"/>
    <w:rsid w:val="00AD17F9"/>
    <w:rsid w:val="00B93285"/>
    <w:rsid w:val="00BA697B"/>
    <w:rsid w:val="00C45E41"/>
    <w:rsid w:val="00CC6246"/>
    <w:rsid w:val="00DA6DCC"/>
    <w:rsid w:val="00F90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CC7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 Знак Знак Знак Знак Знак Знак Знак Знак"/>
    <w:basedOn w:val="a"/>
    <w:rsid w:val="00674CC7"/>
    <w:rPr>
      <w:rFonts w:ascii="Verdana" w:hAnsi="Verdana" w:cs="Verdana"/>
      <w:color w:val="auto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8C38F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C38F1"/>
    <w:rPr>
      <w:rFonts w:ascii="Tahoma" w:eastAsia="Times New Roman" w:hAnsi="Tahoma" w:cs="Tahoma"/>
      <w:color w:val="000000"/>
      <w:sz w:val="16"/>
      <w:szCs w:val="16"/>
      <w:lang w:val="uk-UA" w:eastAsia="ru-RU"/>
    </w:rPr>
  </w:style>
  <w:style w:type="paragraph" w:customStyle="1" w:styleId="Default">
    <w:name w:val="Default"/>
    <w:rsid w:val="000E2CD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dcterms:created xsi:type="dcterms:W3CDTF">2016-09-13T11:57:00Z</dcterms:created>
  <dcterms:modified xsi:type="dcterms:W3CDTF">2016-09-15T08:44:00Z</dcterms:modified>
</cp:coreProperties>
</file>