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C5" w:rsidRDefault="002A4BC5" w:rsidP="00573AFB">
      <w:pPr>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Капітальний ремонт системи опалення і вентиляції Палацу культури та дозвілля розташованому у м. Костянтинівка</w:t>
      </w:r>
      <w:r w:rsidR="000B7BB6">
        <w:rPr>
          <w:rFonts w:ascii="Times New Roman" w:hAnsi="Times New Roman" w:cs="Times New Roman"/>
          <w:b/>
          <w:sz w:val="24"/>
          <w:szCs w:val="24"/>
          <w:lang w:val="uk-UA"/>
        </w:rPr>
        <w:t>, загальна вартість</w:t>
      </w:r>
      <w:r>
        <w:rPr>
          <w:rFonts w:ascii="Times New Roman" w:hAnsi="Times New Roman" w:cs="Times New Roman"/>
          <w:b/>
          <w:sz w:val="24"/>
          <w:szCs w:val="24"/>
          <w:lang w:val="uk-UA"/>
        </w:rPr>
        <w:t xml:space="preserve"> – 12124,8 </w:t>
      </w:r>
      <w:proofErr w:type="spellStart"/>
      <w:r>
        <w:rPr>
          <w:rFonts w:ascii="Times New Roman" w:hAnsi="Times New Roman" w:cs="Times New Roman"/>
          <w:b/>
          <w:sz w:val="24"/>
          <w:szCs w:val="24"/>
          <w:lang w:val="uk-UA"/>
        </w:rPr>
        <w:t>тис.грн</w:t>
      </w:r>
      <w:proofErr w:type="spellEnd"/>
      <w:r>
        <w:rPr>
          <w:rFonts w:ascii="Times New Roman" w:hAnsi="Times New Roman" w:cs="Times New Roman"/>
          <w:b/>
          <w:sz w:val="24"/>
          <w:szCs w:val="24"/>
          <w:lang w:val="uk-UA"/>
        </w:rPr>
        <w:t>.</w:t>
      </w:r>
    </w:p>
    <w:p w:rsidR="00A75E93" w:rsidRDefault="00A75E93" w:rsidP="00573AFB">
      <w:pPr>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Реконструкція системи опалення будівлі </w:t>
      </w:r>
      <w:r w:rsidRPr="00CB6AE6">
        <w:rPr>
          <w:rFonts w:ascii="Times New Roman" w:hAnsi="Times New Roman" w:cs="Times New Roman"/>
          <w:b/>
          <w:sz w:val="24"/>
          <w:szCs w:val="24"/>
          <w:lang w:val="uk-UA"/>
        </w:rPr>
        <w:t xml:space="preserve">Палацу культури та дозвілля </w:t>
      </w:r>
      <w:r>
        <w:rPr>
          <w:rFonts w:ascii="Times New Roman" w:hAnsi="Times New Roman" w:cs="Times New Roman"/>
          <w:b/>
          <w:sz w:val="24"/>
          <w:szCs w:val="24"/>
          <w:lang w:val="uk-UA"/>
        </w:rPr>
        <w:t>з улаштуванням модульної котельні на твердому паливі у м. Костянтинівка (</w:t>
      </w:r>
      <w:proofErr w:type="spellStart"/>
      <w:r>
        <w:rPr>
          <w:rFonts w:ascii="Times New Roman" w:hAnsi="Times New Roman" w:cs="Times New Roman"/>
          <w:b/>
          <w:sz w:val="24"/>
          <w:szCs w:val="24"/>
          <w:lang w:val="uk-UA"/>
        </w:rPr>
        <w:t>термо</w:t>
      </w:r>
      <w:r w:rsidR="000B7BB6">
        <w:rPr>
          <w:rFonts w:ascii="Times New Roman" w:hAnsi="Times New Roman" w:cs="Times New Roman"/>
          <w:b/>
          <w:sz w:val="24"/>
          <w:szCs w:val="24"/>
          <w:lang w:val="uk-UA"/>
        </w:rPr>
        <w:t>модернізація</w:t>
      </w:r>
      <w:proofErr w:type="spellEnd"/>
      <w:r w:rsidR="000B7BB6">
        <w:rPr>
          <w:rFonts w:ascii="Times New Roman" w:hAnsi="Times New Roman" w:cs="Times New Roman"/>
          <w:b/>
          <w:sz w:val="24"/>
          <w:szCs w:val="24"/>
          <w:lang w:val="uk-UA"/>
        </w:rPr>
        <w:t>)</w:t>
      </w:r>
      <w:r>
        <w:rPr>
          <w:rFonts w:ascii="Times New Roman" w:hAnsi="Times New Roman" w:cs="Times New Roman"/>
          <w:b/>
          <w:sz w:val="24"/>
          <w:szCs w:val="24"/>
          <w:lang w:val="uk-UA"/>
        </w:rPr>
        <w:t xml:space="preserve"> – </w:t>
      </w:r>
      <w:r w:rsidR="00DD2A5B">
        <w:rPr>
          <w:rFonts w:ascii="Times New Roman" w:hAnsi="Times New Roman" w:cs="Times New Roman"/>
          <w:b/>
          <w:sz w:val="24"/>
          <w:szCs w:val="24"/>
          <w:lang w:val="uk-UA"/>
        </w:rPr>
        <w:t xml:space="preserve">1455, </w:t>
      </w:r>
      <w:r>
        <w:rPr>
          <w:rFonts w:ascii="Times New Roman" w:hAnsi="Times New Roman" w:cs="Times New Roman"/>
          <w:b/>
          <w:sz w:val="24"/>
          <w:szCs w:val="24"/>
          <w:lang w:val="uk-UA"/>
        </w:rPr>
        <w:t xml:space="preserve">0 </w:t>
      </w:r>
      <w:proofErr w:type="spellStart"/>
      <w:r>
        <w:rPr>
          <w:rFonts w:ascii="Times New Roman" w:hAnsi="Times New Roman" w:cs="Times New Roman"/>
          <w:b/>
          <w:sz w:val="24"/>
          <w:szCs w:val="24"/>
          <w:lang w:val="uk-UA"/>
        </w:rPr>
        <w:t>тис.грн</w:t>
      </w:r>
      <w:proofErr w:type="spellEnd"/>
      <w:r>
        <w:rPr>
          <w:rFonts w:ascii="Times New Roman" w:hAnsi="Times New Roman" w:cs="Times New Roman"/>
          <w:b/>
          <w:sz w:val="24"/>
          <w:szCs w:val="24"/>
          <w:lang w:val="uk-UA"/>
        </w:rPr>
        <w:t>.</w:t>
      </w:r>
    </w:p>
    <w:p w:rsidR="008C000D" w:rsidRDefault="008C000D" w:rsidP="001133B9">
      <w:pPr>
        <w:ind w:firstLine="708"/>
        <w:rPr>
          <w:rFonts w:ascii="Times New Roman" w:hAnsi="Times New Roman" w:cs="Times New Roman"/>
          <w:b/>
          <w:sz w:val="24"/>
          <w:szCs w:val="24"/>
          <w:lang w:val="uk-UA"/>
        </w:rPr>
      </w:pPr>
      <w:r>
        <w:rPr>
          <w:rFonts w:ascii="Times New Roman" w:hAnsi="Times New Roman" w:cs="Times New Roman"/>
          <w:b/>
          <w:sz w:val="24"/>
          <w:szCs w:val="24"/>
          <w:lang w:val="uk-UA"/>
        </w:rPr>
        <w:t>Реконструкція покрівлі (</w:t>
      </w:r>
      <w:proofErr w:type="spellStart"/>
      <w:r>
        <w:rPr>
          <w:rFonts w:ascii="Times New Roman" w:hAnsi="Times New Roman" w:cs="Times New Roman"/>
          <w:b/>
          <w:sz w:val="24"/>
          <w:szCs w:val="24"/>
          <w:lang w:val="uk-UA"/>
        </w:rPr>
        <w:t>термомодернізація</w:t>
      </w:r>
      <w:proofErr w:type="spellEnd"/>
      <w:r>
        <w:rPr>
          <w:rFonts w:ascii="Times New Roman" w:hAnsi="Times New Roman" w:cs="Times New Roman"/>
          <w:b/>
          <w:sz w:val="24"/>
          <w:szCs w:val="24"/>
          <w:lang w:val="uk-UA"/>
        </w:rPr>
        <w:t>) будівлі Палацу культури та дозвілля</w:t>
      </w:r>
      <w:r w:rsidR="006819AD">
        <w:rPr>
          <w:rFonts w:ascii="Times New Roman" w:hAnsi="Times New Roman" w:cs="Times New Roman"/>
          <w:b/>
          <w:sz w:val="24"/>
          <w:szCs w:val="24"/>
          <w:lang w:val="uk-UA"/>
        </w:rPr>
        <w:t xml:space="preserve"> – 3449,7 </w:t>
      </w:r>
      <w:proofErr w:type="spellStart"/>
      <w:r w:rsidR="006819AD">
        <w:rPr>
          <w:rFonts w:ascii="Times New Roman" w:hAnsi="Times New Roman" w:cs="Times New Roman"/>
          <w:b/>
          <w:sz w:val="24"/>
          <w:szCs w:val="24"/>
          <w:lang w:val="uk-UA"/>
        </w:rPr>
        <w:t>тис.грн</w:t>
      </w:r>
      <w:proofErr w:type="spellEnd"/>
      <w:r w:rsidR="006819AD">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00367A6D" w:rsidRPr="00367A6D">
        <w:rPr>
          <w:rFonts w:ascii="Times New Roman" w:hAnsi="Times New Roman" w:cs="Times New Roman"/>
          <w:b/>
          <w:noProof/>
          <w:sz w:val="24"/>
          <w:szCs w:val="24"/>
          <w:lang w:eastAsia="ru-RU"/>
        </w:rPr>
        <w:drawing>
          <wp:inline distT="0" distB="0" distL="0" distR="0">
            <wp:extent cx="5938329" cy="2224454"/>
            <wp:effectExtent l="19050" t="0" r="5271" b="0"/>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0425" cy="2225239"/>
                    </a:xfrm>
                    <a:prstGeom prst="rect">
                      <a:avLst/>
                    </a:prstGeom>
                  </pic:spPr>
                </pic:pic>
              </a:graphicData>
            </a:graphic>
          </wp:inline>
        </w:drawing>
      </w:r>
    </w:p>
    <w:p w:rsidR="00955636" w:rsidRDefault="007A41AA" w:rsidP="002A4BC5">
      <w:pPr>
        <w:jc w:val="both"/>
        <w:rPr>
          <w:rFonts w:ascii="Times New Roman" w:hAnsi="Times New Roman" w:cs="Times New Roman"/>
          <w:b/>
          <w:sz w:val="24"/>
          <w:szCs w:val="24"/>
          <w:lang w:val="uk-UA"/>
        </w:rPr>
      </w:pPr>
      <w:r w:rsidRPr="001133B9">
        <w:rPr>
          <w:noProof/>
          <w:lang w:val="uk-UA" w:eastAsia="ru-RU"/>
        </w:rPr>
        <w:t xml:space="preserve"> </w:t>
      </w:r>
      <w:r w:rsidRPr="007A41AA">
        <w:rPr>
          <w:rFonts w:ascii="Times New Roman" w:hAnsi="Times New Roman" w:cs="Times New Roman"/>
          <w:b/>
          <w:noProof/>
          <w:sz w:val="24"/>
          <w:szCs w:val="24"/>
          <w:lang w:eastAsia="ru-RU"/>
        </w:rPr>
        <w:drawing>
          <wp:inline distT="0" distB="0" distL="0" distR="0">
            <wp:extent cx="5906965" cy="2628900"/>
            <wp:effectExtent l="19050" t="0" r="0" b="0"/>
            <wp:docPr id="7" name="Рисунок 1" descr="C:\Users\User\AppData\Local\Temp\Rar$DIa0.197\DSC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97\DSC_1128.JPG"/>
                    <pic:cNvPicPr>
                      <a:picLocks noChangeAspect="1" noChangeArrowheads="1"/>
                    </pic:cNvPicPr>
                  </pic:nvPicPr>
                  <pic:blipFill>
                    <a:blip r:embed="rId5" cstate="print"/>
                    <a:srcRect/>
                    <a:stretch>
                      <a:fillRect/>
                    </a:stretch>
                  </pic:blipFill>
                  <pic:spPr bwMode="auto">
                    <a:xfrm>
                      <a:off x="0" y="0"/>
                      <a:ext cx="5911394" cy="2630871"/>
                    </a:xfrm>
                    <a:prstGeom prst="rect">
                      <a:avLst/>
                    </a:prstGeom>
                    <a:noFill/>
                    <a:ln w="9525">
                      <a:noFill/>
                      <a:miter lim="800000"/>
                      <a:headEnd/>
                      <a:tailEnd/>
                    </a:ln>
                  </pic:spPr>
                </pic:pic>
              </a:graphicData>
            </a:graphic>
          </wp:inline>
        </w:drawing>
      </w:r>
    </w:p>
    <w:p w:rsidR="002A4BC5" w:rsidRPr="00515A12" w:rsidRDefault="002A4BC5" w:rsidP="007A41AA">
      <w:pPr>
        <w:pStyle w:val="a5"/>
        <w:spacing w:before="40" w:after="40"/>
        <w:ind w:left="48" w:firstLine="660"/>
        <w:jc w:val="both"/>
        <w:rPr>
          <w:color w:val="0070C0"/>
          <w:sz w:val="24"/>
          <w:szCs w:val="24"/>
          <w:lang w:val="uk-UA"/>
        </w:rPr>
      </w:pPr>
      <w:r w:rsidRPr="00671349">
        <w:rPr>
          <w:sz w:val="24"/>
          <w:szCs w:val="24"/>
          <w:lang w:val="uk-UA" w:eastAsia="it-IT"/>
        </w:rPr>
        <w:t xml:space="preserve">Палац культури та дозвілля протягом вже 39 років старанно та плідно виправдовує своє головне призначення – бути єдиним центром культурного життя міста. Улюбленим місцем відпочинку громадян, прекрасною базою для розвитку, реалізації їх творчих здібностей. Але подальший успіх роботи Палацу, як головного культурного центру міста, безпосередньо залежить від матеріально-технічної бази, її стану та розвитку. Нажаль, у зв’язку з важким економічним станом існують проблеми, які потребують обов’язкового вирішення. </w:t>
      </w:r>
      <w:r w:rsidR="00515A12">
        <w:rPr>
          <w:color w:val="000000"/>
          <w:sz w:val="24"/>
          <w:szCs w:val="24"/>
          <w:shd w:val="clear" w:color="auto" w:fill="FFFFFF"/>
          <w:lang w:val="uk-UA"/>
        </w:rPr>
        <w:t xml:space="preserve">Покрівля будівлі </w:t>
      </w:r>
      <w:r w:rsidR="00515A12" w:rsidRPr="00515A12">
        <w:rPr>
          <w:color w:val="000000"/>
          <w:sz w:val="24"/>
          <w:szCs w:val="24"/>
          <w:shd w:val="clear" w:color="auto" w:fill="FFFFFF"/>
          <w:lang w:val="uk-UA"/>
        </w:rPr>
        <w:t xml:space="preserve">знаходиться в зношеному стані, тобто протікає і потребує термінової заміни. </w:t>
      </w:r>
      <w:r>
        <w:rPr>
          <w:sz w:val="24"/>
          <w:szCs w:val="24"/>
          <w:lang w:val="uk-UA" w:eastAsia="it-IT"/>
        </w:rPr>
        <w:t>С</w:t>
      </w:r>
      <w:r w:rsidRPr="00671349">
        <w:rPr>
          <w:sz w:val="24"/>
          <w:szCs w:val="24"/>
          <w:lang w:val="uk-UA" w:eastAsia="it-IT"/>
        </w:rPr>
        <w:t>истема опалення</w:t>
      </w:r>
      <w:r>
        <w:rPr>
          <w:sz w:val="24"/>
          <w:szCs w:val="24"/>
          <w:lang w:val="uk-UA" w:eastAsia="it-IT"/>
        </w:rPr>
        <w:t xml:space="preserve"> знаходиться</w:t>
      </w:r>
      <w:r w:rsidRPr="00E75BB2">
        <w:rPr>
          <w:sz w:val="24"/>
          <w:szCs w:val="24"/>
          <w:lang w:val="uk-UA" w:eastAsia="it-IT"/>
        </w:rPr>
        <w:t xml:space="preserve"> </w:t>
      </w:r>
      <w:r>
        <w:rPr>
          <w:sz w:val="24"/>
          <w:szCs w:val="24"/>
          <w:lang w:val="uk-UA" w:eastAsia="it-IT"/>
        </w:rPr>
        <w:t>в аварійному стані,</w:t>
      </w:r>
      <w:r w:rsidRPr="00000FD3">
        <w:rPr>
          <w:sz w:val="24"/>
          <w:szCs w:val="24"/>
          <w:lang w:val="uk-UA"/>
        </w:rPr>
        <w:t xml:space="preserve"> </w:t>
      </w:r>
      <w:r>
        <w:rPr>
          <w:sz w:val="24"/>
          <w:szCs w:val="24"/>
          <w:lang w:val="uk-UA"/>
        </w:rPr>
        <w:t>б</w:t>
      </w:r>
      <w:r w:rsidRPr="00A9457D">
        <w:rPr>
          <w:sz w:val="24"/>
          <w:szCs w:val="24"/>
          <w:lang w:val="uk-UA"/>
        </w:rPr>
        <w:t>удівля протягом 25 років знаходиться без обігріву.</w:t>
      </w:r>
      <w:r w:rsidR="003325FA">
        <w:rPr>
          <w:sz w:val="24"/>
          <w:szCs w:val="24"/>
          <w:lang w:val="uk-UA"/>
        </w:rPr>
        <w:t xml:space="preserve"> </w:t>
      </w:r>
      <w:r w:rsidR="003325FA" w:rsidRPr="00CB6AE6">
        <w:rPr>
          <w:sz w:val="24"/>
          <w:szCs w:val="24"/>
          <w:lang w:val="uk-UA"/>
        </w:rPr>
        <w:t>Загальна площа</w:t>
      </w:r>
      <w:r w:rsidR="003325FA">
        <w:rPr>
          <w:sz w:val="24"/>
          <w:szCs w:val="24"/>
          <w:lang w:val="uk-UA"/>
        </w:rPr>
        <w:t xml:space="preserve"> Палацу</w:t>
      </w:r>
      <w:r w:rsidR="003325FA" w:rsidRPr="00CB6AE6">
        <w:rPr>
          <w:sz w:val="24"/>
          <w:szCs w:val="24"/>
          <w:lang w:val="uk-UA"/>
        </w:rPr>
        <w:t xml:space="preserve"> становить </w:t>
      </w:r>
      <w:smartTag w:uri="urn:schemas-microsoft-com:office:smarttags" w:element="metricconverter">
        <w:smartTagPr>
          <w:attr w:name="ProductID" w:val="8132 м2"/>
        </w:smartTagPr>
        <w:r w:rsidR="003325FA" w:rsidRPr="00CB6AE6">
          <w:rPr>
            <w:sz w:val="24"/>
            <w:szCs w:val="24"/>
            <w:lang w:val="uk-UA"/>
          </w:rPr>
          <w:t>8132 м2</w:t>
        </w:r>
      </w:smartTag>
      <w:r w:rsidR="003325FA" w:rsidRPr="00CB6AE6">
        <w:rPr>
          <w:sz w:val="24"/>
          <w:szCs w:val="24"/>
          <w:lang w:val="uk-UA"/>
        </w:rPr>
        <w:t>.</w:t>
      </w:r>
    </w:p>
    <w:p w:rsidR="002A4BC5" w:rsidRPr="002E7EE8" w:rsidRDefault="002A4BC5" w:rsidP="002A4BC5">
      <w:pPr>
        <w:ind w:firstLine="708"/>
        <w:jc w:val="both"/>
        <w:rPr>
          <w:rFonts w:ascii="Times New Roman" w:hAnsi="Times New Roman" w:cs="Times New Roman"/>
          <w:sz w:val="24"/>
          <w:szCs w:val="24"/>
          <w:lang w:val="uk-UA"/>
        </w:rPr>
      </w:pPr>
      <w:r>
        <w:rPr>
          <w:rFonts w:ascii="Times New Roman" w:eastAsia="Times New Roman" w:hAnsi="Times New Roman"/>
          <w:sz w:val="24"/>
          <w:szCs w:val="24"/>
          <w:lang w:val="uk-UA" w:eastAsia="it-IT"/>
        </w:rPr>
        <w:t>П</w:t>
      </w:r>
      <w:r w:rsidRPr="00671349">
        <w:rPr>
          <w:rFonts w:ascii="Times New Roman" w:eastAsia="Times New Roman" w:hAnsi="Times New Roman"/>
          <w:sz w:val="24"/>
          <w:szCs w:val="24"/>
          <w:lang w:val="uk-UA" w:eastAsia="it-IT"/>
        </w:rPr>
        <w:t xml:space="preserve">алац культури і дозвілля не має можливості в повному обсязі проводити різні культурно-мистецькі заходи, організовувати дозвілля, підвищувати культурний рівень </w:t>
      </w:r>
      <w:r w:rsidRPr="00671349">
        <w:rPr>
          <w:rFonts w:ascii="Times New Roman" w:eastAsia="Times New Roman" w:hAnsi="Times New Roman"/>
          <w:sz w:val="24"/>
          <w:szCs w:val="24"/>
          <w:lang w:val="uk-UA" w:eastAsia="it-IT"/>
        </w:rPr>
        <w:lastRenderedPageBreak/>
        <w:t xml:space="preserve">населення, популяризувати народні мистецькі традицій, звичаї, обряди та різні культурні надбання міста. </w:t>
      </w:r>
    </w:p>
    <w:p w:rsidR="00E71E2D" w:rsidRDefault="00E71E2D" w:rsidP="00E71E2D">
      <w:pPr>
        <w:ind w:firstLine="708"/>
        <w:jc w:val="both"/>
        <w:rPr>
          <w:rFonts w:ascii="Times New Roman" w:hAnsi="Times New Roman" w:cs="Times New Roman"/>
          <w:sz w:val="24"/>
          <w:szCs w:val="24"/>
          <w:lang w:val="uk-UA"/>
        </w:rPr>
      </w:pPr>
      <w:r w:rsidRPr="00CB6AE6">
        <w:rPr>
          <w:rFonts w:ascii="Times New Roman" w:hAnsi="Times New Roman" w:cs="Times New Roman"/>
          <w:sz w:val="24"/>
          <w:szCs w:val="24"/>
          <w:lang w:val="uk-UA"/>
        </w:rPr>
        <w:t>Обігрів творчих класів і кабінетів здійснюватиметься за допомогою батарей, концертний зал та фойє – теплових кондиціонерів.</w:t>
      </w:r>
    </w:p>
    <w:p w:rsidR="00E71E2D" w:rsidRPr="002E7EE8" w:rsidRDefault="002C6472" w:rsidP="00E71E2D">
      <w:pPr>
        <w:ind w:firstLine="708"/>
        <w:jc w:val="both"/>
        <w:rPr>
          <w:rFonts w:ascii="Times New Roman" w:hAnsi="Times New Roman" w:cs="Times New Roman"/>
          <w:sz w:val="24"/>
          <w:szCs w:val="24"/>
          <w:lang w:val="uk-UA"/>
        </w:rPr>
      </w:pPr>
      <w:r w:rsidRPr="00CB6AE6">
        <w:rPr>
          <w:rFonts w:ascii="Times New Roman" w:hAnsi="Times New Roman" w:cs="Times New Roman"/>
          <w:sz w:val="24"/>
          <w:szCs w:val="24"/>
          <w:lang w:val="uk-UA"/>
        </w:rPr>
        <w:t xml:space="preserve">Систему опалення Палацу культури та дозвілля планується замінити повністю. </w:t>
      </w:r>
      <w:r w:rsidR="00E71E2D" w:rsidRPr="00671349">
        <w:rPr>
          <w:rFonts w:ascii="Times New Roman" w:eastAsia="Times New Roman" w:hAnsi="Times New Roman"/>
          <w:sz w:val="24"/>
          <w:szCs w:val="24"/>
          <w:lang w:val="uk-UA" w:eastAsia="it-IT"/>
        </w:rPr>
        <w:t>У теперішній час гостро стоїть питання п</w:t>
      </w:r>
      <w:r w:rsidR="00E71E2D">
        <w:rPr>
          <w:rFonts w:ascii="Times New Roman" w:eastAsia="Times New Roman" w:hAnsi="Times New Roman"/>
          <w:sz w:val="24"/>
          <w:szCs w:val="24"/>
          <w:lang w:val="uk-UA" w:eastAsia="it-IT"/>
        </w:rPr>
        <w:t xml:space="preserve">роведення реконструкції покрівлі та </w:t>
      </w:r>
      <w:r w:rsidR="00E71E2D">
        <w:rPr>
          <w:rFonts w:ascii="Times New Roman" w:hAnsi="Times New Roman" w:cs="Times New Roman"/>
          <w:sz w:val="24"/>
          <w:szCs w:val="24"/>
          <w:lang w:val="uk-UA"/>
        </w:rPr>
        <w:t xml:space="preserve">системи опалення будівлі </w:t>
      </w:r>
      <w:r w:rsidR="00E71E2D" w:rsidRPr="002E7EE8">
        <w:rPr>
          <w:rFonts w:ascii="Times New Roman" w:hAnsi="Times New Roman" w:cs="Times New Roman"/>
          <w:sz w:val="24"/>
          <w:szCs w:val="24"/>
          <w:lang w:val="uk-UA"/>
        </w:rPr>
        <w:t>Палацу культури та дозвілля з улаштуванням модульної котельні на твердому паливі.</w:t>
      </w:r>
    </w:p>
    <w:p w:rsidR="002C6472" w:rsidRDefault="002A4BC5" w:rsidP="002C6472">
      <w:pPr>
        <w:ind w:firstLine="708"/>
        <w:jc w:val="both"/>
        <w:rPr>
          <w:rFonts w:ascii="Times New Roman" w:hAnsi="Times New Roman" w:cs="Times New Roman"/>
          <w:sz w:val="24"/>
          <w:szCs w:val="24"/>
          <w:lang w:val="uk-UA"/>
        </w:rPr>
      </w:pPr>
      <w:r w:rsidRPr="00A9457D">
        <w:rPr>
          <w:rFonts w:ascii="Times New Roman" w:hAnsi="Times New Roman" w:cs="Times New Roman"/>
          <w:sz w:val="24"/>
          <w:szCs w:val="24"/>
          <w:lang w:val="uk-UA"/>
        </w:rPr>
        <w:t>В рамках проекту буде побудована котельня, яка буде розташована окремо від основної будівлі. Планується встановлення 2-ох твердопаливних котлів на вугіллі.</w:t>
      </w:r>
    </w:p>
    <w:p w:rsidR="002A4BC5" w:rsidRDefault="002A4BC5" w:rsidP="002A4BC5">
      <w:pPr>
        <w:ind w:firstLine="708"/>
        <w:rPr>
          <w:rFonts w:ascii="Times New Roman" w:hAnsi="Times New Roman" w:cs="Times New Roman"/>
          <w:sz w:val="24"/>
          <w:szCs w:val="24"/>
          <w:lang w:val="uk-UA"/>
        </w:rPr>
      </w:pPr>
      <w:r>
        <w:rPr>
          <w:rFonts w:ascii="Times New Roman" w:hAnsi="Times New Roman" w:cs="Times New Roman"/>
          <w:sz w:val="24"/>
          <w:szCs w:val="24"/>
          <w:lang w:val="uk-UA"/>
        </w:rPr>
        <w:t>Проектно-кошторисна документація в наявності.</w:t>
      </w:r>
    </w:p>
    <w:p w:rsidR="00FB25F9" w:rsidRPr="00FB25F9" w:rsidRDefault="00FB25F9" w:rsidP="00FB25F9">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Впровадження проектів</w:t>
      </w:r>
      <w:r w:rsidR="002A4BC5" w:rsidRPr="000B6BAE">
        <w:rPr>
          <w:rFonts w:ascii="Times New Roman" w:hAnsi="Times New Roman" w:cs="Times New Roman"/>
          <w:sz w:val="24"/>
          <w:szCs w:val="24"/>
          <w:lang w:val="uk-UA"/>
        </w:rPr>
        <w:t xml:space="preserve"> дозволить поліпшити умови праці робітників Палацу та його відвідувачів, зменшити витрати енергоресурсів при експлуатації будівлі під час осінньо-зимового опалювального сезону та зекономити бюджетні кошти на 20%</w:t>
      </w:r>
      <w:r>
        <w:rPr>
          <w:rFonts w:ascii="Times New Roman" w:hAnsi="Times New Roman" w:cs="Times New Roman"/>
          <w:sz w:val="24"/>
          <w:szCs w:val="24"/>
          <w:lang w:val="uk-UA"/>
        </w:rPr>
        <w:t xml:space="preserve">, </w:t>
      </w:r>
      <w:r w:rsidRPr="00FB25F9">
        <w:rPr>
          <w:rFonts w:ascii="Times New Roman" w:hAnsi="Times New Roman" w:cs="Times New Roman"/>
          <w:sz w:val="24"/>
          <w:szCs w:val="24"/>
          <w:lang w:val="uk-UA" w:eastAsia="ru-RU"/>
        </w:rPr>
        <w:t xml:space="preserve">збільшити кількість гастрольних спектаклів, балетів, вистав для дітей, </w:t>
      </w:r>
      <w:r w:rsidRPr="00FB25F9">
        <w:rPr>
          <w:rFonts w:ascii="Times New Roman" w:hAnsi="Times New Roman" w:cs="Times New Roman"/>
          <w:color w:val="000000"/>
          <w:sz w:val="24"/>
          <w:szCs w:val="24"/>
          <w:lang w:val="uk-UA" w:eastAsia="ru-RU"/>
        </w:rPr>
        <w:t>проводити різноманітні культурні проекти, фестивалі та конкурси.</w:t>
      </w:r>
    </w:p>
    <w:p w:rsidR="002A4BC5" w:rsidRPr="000B6BAE" w:rsidRDefault="002A4BC5" w:rsidP="002A4BC5">
      <w:pPr>
        <w:ind w:firstLine="708"/>
        <w:jc w:val="both"/>
        <w:rPr>
          <w:rFonts w:ascii="Times New Roman" w:hAnsi="Times New Roman" w:cs="Times New Roman"/>
          <w:sz w:val="24"/>
          <w:szCs w:val="24"/>
          <w:lang w:val="uk-UA"/>
        </w:rPr>
      </w:pPr>
      <w:r w:rsidRPr="000B6BAE">
        <w:rPr>
          <w:rFonts w:ascii="Times New Roman" w:hAnsi="Times New Roman" w:cs="Times New Roman"/>
          <w:sz w:val="24"/>
          <w:szCs w:val="24"/>
          <w:lang w:val="uk-UA"/>
        </w:rPr>
        <w:t>Поліпшення матеріально-технічного стану будівлі призведе</w:t>
      </w:r>
      <w:r>
        <w:rPr>
          <w:rFonts w:ascii="Times New Roman" w:hAnsi="Times New Roman" w:cs="Times New Roman"/>
          <w:sz w:val="24"/>
          <w:szCs w:val="24"/>
          <w:lang w:val="uk-UA"/>
        </w:rPr>
        <w:t xml:space="preserve"> до </w:t>
      </w:r>
      <w:r w:rsidRPr="000B6BAE">
        <w:rPr>
          <w:rFonts w:ascii="Times New Roman" w:hAnsi="Times New Roman" w:cs="Times New Roman"/>
          <w:sz w:val="24"/>
          <w:szCs w:val="24"/>
          <w:lang w:val="uk-UA"/>
        </w:rPr>
        <w:t>покращення якості масових заходів, максимального залучен</w:t>
      </w:r>
      <w:r>
        <w:rPr>
          <w:rFonts w:ascii="Times New Roman" w:hAnsi="Times New Roman" w:cs="Times New Roman"/>
          <w:sz w:val="24"/>
          <w:szCs w:val="24"/>
          <w:lang w:val="uk-UA"/>
        </w:rPr>
        <w:t>ня населення до корисного відпочинку.</w:t>
      </w:r>
    </w:p>
    <w:p w:rsidR="002A4BC5" w:rsidRPr="002A4BC5" w:rsidRDefault="002A4BC5">
      <w:pPr>
        <w:rPr>
          <w:lang w:val="uk-UA"/>
        </w:rPr>
      </w:pPr>
    </w:p>
    <w:sectPr w:rsidR="002A4BC5" w:rsidRPr="002A4BC5" w:rsidSect="004D5B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2A4BC5"/>
    <w:rsid w:val="00031308"/>
    <w:rsid w:val="000B7BB6"/>
    <w:rsid w:val="000E4B3C"/>
    <w:rsid w:val="0010318E"/>
    <w:rsid w:val="001133B9"/>
    <w:rsid w:val="00122228"/>
    <w:rsid w:val="001638EC"/>
    <w:rsid w:val="001D63CF"/>
    <w:rsid w:val="002A4BC5"/>
    <w:rsid w:val="002C6472"/>
    <w:rsid w:val="003325FA"/>
    <w:rsid w:val="00367A6D"/>
    <w:rsid w:val="003D3F51"/>
    <w:rsid w:val="004B1227"/>
    <w:rsid w:val="004D5BF5"/>
    <w:rsid w:val="00515A12"/>
    <w:rsid w:val="005226FB"/>
    <w:rsid w:val="00573AFB"/>
    <w:rsid w:val="006819AD"/>
    <w:rsid w:val="00690297"/>
    <w:rsid w:val="00695B67"/>
    <w:rsid w:val="006B518B"/>
    <w:rsid w:val="007A41AA"/>
    <w:rsid w:val="008C000D"/>
    <w:rsid w:val="00955636"/>
    <w:rsid w:val="009F3A63"/>
    <w:rsid w:val="00A21F60"/>
    <w:rsid w:val="00A36273"/>
    <w:rsid w:val="00A75E93"/>
    <w:rsid w:val="00A77B20"/>
    <w:rsid w:val="00BA4D1A"/>
    <w:rsid w:val="00C60E3A"/>
    <w:rsid w:val="00C6142B"/>
    <w:rsid w:val="00CA12C6"/>
    <w:rsid w:val="00CC7A9A"/>
    <w:rsid w:val="00CF1924"/>
    <w:rsid w:val="00DA19E2"/>
    <w:rsid w:val="00DC2A8F"/>
    <w:rsid w:val="00DD2A5B"/>
    <w:rsid w:val="00E048B7"/>
    <w:rsid w:val="00E71E2D"/>
    <w:rsid w:val="00EB5CEE"/>
    <w:rsid w:val="00EE5585"/>
    <w:rsid w:val="00FB25F9"/>
    <w:rsid w:val="00FE32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B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4B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4BC5"/>
    <w:rPr>
      <w:rFonts w:ascii="Tahoma" w:hAnsi="Tahoma" w:cs="Tahoma"/>
      <w:sz w:val="16"/>
      <w:szCs w:val="16"/>
    </w:rPr>
  </w:style>
  <w:style w:type="paragraph" w:styleId="a5">
    <w:name w:val="List Paragraph"/>
    <w:basedOn w:val="a"/>
    <w:uiPriority w:val="34"/>
    <w:qFormat/>
    <w:rsid w:val="00515A12"/>
    <w:pPr>
      <w:spacing w:after="0" w:line="240" w:lineRule="auto"/>
      <w:ind w:left="720"/>
      <w:contextualSpacing/>
    </w:pPr>
    <w:rPr>
      <w:rFonts w:ascii="Times New Roman" w:eastAsia="Times New Roman" w:hAnsi="Times New Roman" w:cs="Times New Roman"/>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380</Words>
  <Characters>2167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2016-09-12T05:22:00Z</dcterms:created>
  <dcterms:modified xsi:type="dcterms:W3CDTF">2016-09-15T08:45:00Z</dcterms:modified>
</cp:coreProperties>
</file>