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416AC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ACF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мереж зовнішнього освітлення міста Костянтинівки</w:t>
      </w:r>
      <w:r w:rsidR="00A921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загальна сума </w:t>
      </w:r>
      <w:r w:rsidR="00E15345">
        <w:rPr>
          <w:rFonts w:ascii="Times New Roman" w:hAnsi="Times New Roman" w:cs="Times New Roman"/>
          <w:b/>
          <w:sz w:val="24"/>
          <w:szCs w:val="24"/>
          <w:lang w:val="uk-UA"/>
        </w:rPr>
        <w:t>6,7</w:t>
      </w:r>
      <w:r w:rsidR="00194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94268">
        <w:rPr>
          <w:rFonts w:ascii="Times New Roman" w:hAnsi="Times New Roman" w:cs="Times New Roman"/>
          <w:b/>
          <w:sz w:val="24"/>
          <w:szCs w:val="24"/>
          <w:lang w:val="uk-UA"/>
        </w:rPr>
        <w:t>мл.грн</w:t>
      </w:r>
      <w:proofErr w:type="spellEnd"/>
      <w:r w:rsidR="0019426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16ACF" w:rsidRDefault="00DC7FBE">
      <w:pPr>
        <w:rPr>
          <w:b/>
          <w:noProof/>
          <w:lang w:val="uk-UA"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639744" cy="1770584"/>
            <wp:effectExtent l="19050" t="0" r="8206" b="0"/>
            <wp:docPr id="2" name="Рисунок 1" descr="G:\ФОТО  зовнішнього освітлення\2faf488e527cfba890a4635b3f7ea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 зовнішнього освітлення\2faf488e527cfba890a4635b3f7ea2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32" cy="17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FBE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3077837" cy="1765495"/>
            <wp:effectExtent l="19050" t="0" r="8263" b="0"/>
            <wp:docPr id="3" name="Рисунок 2" descr="G:\ФОТО  зовнішнього освітленн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 зовнішнього освітлення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08" cy="176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BE" w:rsidRPr="00DC7FBE" w:rsidRDefault="00DC7F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3612" cy="1652354"/>
            <wp:effectExtent l="19050" t="0" r="4388" b="0"/>
            <wp:docPr id="5" name="Рисунок 3" descr="G:\ФОТО  зовнішнього освітлення\smeta-po-montazhu-naruzhnogo-osveshheniya-dlya-ulit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 зовнішнього освітлення\smeta-po-montazhu-naruzhnogo-osveshheniya-dlya-ulits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12" cy="16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F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6774" cy="1765495"/>
            <wp:effectExtent l="19050" t="0" r="2626" b="0"/>
            <wp:docPr id="6" name="Рисунок 4" descr="G:\ФОТО  зовнішнього освітлення\svitylnyk_On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 зовнішнього освітлення\svitylnyk_Oni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84" cy="176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11" w:rsidRDefault="00D93611" w:rsidP="00D936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Проспект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Ломоносова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є дорогою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державного значення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з досить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високою інтенсивністю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руху транспорту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і пішоходів 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>та входить до складу дороги Н-20 «Слов'янськ-Донецьк-Маріуполь». В результаті проведення  обстеження  стан</w:t>
      </w:r>
      <w:r w:rsidR="00BD76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мереж зовнішнього освітлення  ділян</w:t>
      </w:r>
      <w:r w:rsidR="00D04021">
        <w:rPr>
          <w:rFonts w:ascii="Times New Roman" w:hAnsi="Times New Roman" w:cs="Times New Roman"/>
          <w:sz w:val="24"/>
          <w:szCs w:val="24"/>
          <w:lang w:val="uk-UA"/>
        </w:rPr>
        <w:t>ок по пр. Ломоносова, вул. Ємель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>янова, вул. Правобережна, вул. Білоусова, вул. Мірошниченко,  вул. Томськ</w:t>
      </w:r>
      <w:r w:rsidR="005D2B9F">
        <w:rPr>
          <w:rFonts w:ascii="Times New Roman" w:hAnsi="Times New Roman" w:cs="Times New Roman"/>
          <w:sz w:val="24"/>
          <w:szCs w:val="24"/>
          <w:lang w:val="uk-UA"/>
        </w:rPr>
        <w:t>а та  вул. 13-розстрілянних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встановлено, що світильники зовнішнього освітлення знаходяться в непридатному стані, лінії електропередач та частина опор системи освітлення під впливом сонячної радіації та атмосферних опадів також прийшли в непридатність. В м. Костянтинівка в вуличних світильниках викор</w:t>
      </w:r>
      <w:r w:rsidR="00B51D09">
        <w:rPr>
          <w:rFonts w:ascii="Times New Roman" w:hAnsi="Times New Roman" w:cs="Times New Roman"/>
          <w:sz w:val="24"/>
          <w:szCs w:val="24"/>
          <w:lang w:val="uk-UA"/>
        </w:rPr>
        <w:t xml:space="preserve">истовуються в основному 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застарілі ртутні лампи ДРЛ потужністю </w:t>
      </w:r>
      <w:r w:rsidR="00631A4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250 Вт, світовий потік яких складає 13500 Лм. На деяких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ділянках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>взагалі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8E5" w:rsidRPr="00D9361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відсутні 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>світильники, опори  знаходяться у небезпечному стані, відсутні  магістральні мережі освітлення.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93611" w:rsidRDefault="00D93611" w:rsidP="00D9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Проектом </w:t>
      </w:r>
      <w:r w:rsidR="004E5B05">
        <w:rPr>
          <w:rFonts w:ascii="Times New Roman" w:hAnsi="Times New Roman" w:cs="Times New Roman"/>
          <w:sz w:val="24"/>
          <w:szCs w:val="24"/>
          <w:lang w:val="uk-UA"/>
        </w:rPr>
        <w:t>передбачено проведення реконструкції мереж зовнішнього освітлення</w:t>
      </w:r>
      <w:r w:rsidRPr="00D9361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E5B05" w:rsidRPr="00D93611" w:rsidRDefault="004E5B05" w:rsidP="00D9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B05" w:rsidRPr="00F11718" w:rsidRDefault="00F11718" w:rsidP="004E5B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4E5B05" w:rsidRPr="004E5B0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E5B05" w:rsidRPr="004E5B0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4E5B05" w:rsidRPr="004E5B05">
        <w:rPr>
          <w:rFonts w:ascii="Times New Roman" w:hAnsi="Times New Roman" w:cs="Times New Roman"/>
          <w:sz w:val="24"/>
          <w:szCs w:val="24"/>
        </w:rPr>
        <w:t>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4E5B05" w:rsidRPr="004E5B05">
        <w:rPr>
          <w:rFonts w:ascii="Times New Roman" w:hAnsi="Times New Roman" w:cs="Times New Roman"/>
          <w:sz w:val="24"/>
          <w:szCs w:val="24"/>
        </w:rPr>
        <w:t>Правобережна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Бутилочною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4E5B05" w:rsidRPr="00F11718" w:rsidRDefault="00F11718" w:rsidP="004E5B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4E5B05" w:rsidRPr="004E5B05">
        <w:rPr>
          <w:rFonts w:ascii="Times New Roman" w:hAnsi="Times New Roman" w:cs="Times New Roman"/>
          <w:sz w:val="24"/>
          <w:szCs w:val="24"/>
          <w:lang w:val="uk-UA"/>
        </w:rPr>
        <w:t xml:space="preserve">по вул. Правобережна (від перехрестя  з </w:t>
      </w: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Бутилочною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Бєлоусова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5B05" w:rsidRPr="00F11718" w:rsidRDefault="00F11718" w:rsidP="004E5B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B05" w:rsidRPr="00F11718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Бєлоусова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Ємєльянова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E5B05" w:rsidRPr="00F117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117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B05" w:rsidRPr="00F11718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B05" w:rsidRPr="00F11718">
        <w:rPr>
          <w:rFonts w:ascii="Times New Roman" w:hAnsi="Times New Roman" w:cs="Times New Roman"/>
          <w:sz w:val="24"/>
          <w:szCs w:val="24"/>
          <w:lang w:val="uk-UA"/>
        </w:rPr>
        <w:t>Ломоносова (від перетину з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4E5B05" w:rsidRPr="00F11718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B05" w:rsidRPr="00F11718">
        <w:rPr>
          <w:rFonts w:ascii="Times New Roman" w:hAnsi="Times New Roman" w:cs="Times New Roman"/>
          <w:sz w:val="24"/>
          <w:szCs w:val="24"/>
          <w:lang w:val="uk-UA"/>
        </w:rPr>
        <w:t>Ємельянова д</w:t>
      </w:r>
      <w:r>
        <w:rPr>
          <w:rFonts w:ascii="Times New Roman" w:hAnsi="Times New Roman" w:cs="Times New Roman"/>
          <w:sz w:val="24"/>
          <w:szCs w:val="24"/>
          <w:lang w:val="uk-UA"/>
        </w:rPr>
        <w:t>о перетину з 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4E5B05" w:rsidRPr="004E5B05" w:rsidRDefault="004E5B05" w:rsidP="004E5B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7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11718" w:rsidRPr="00F117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718" w:rsidRPr="00F1171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5B05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B05">
        <w:rPr>
          <w:rFonts w:ascii="Times New Roman" w:hAnsi="Times New Roman" w:cs="Times New Roman"/>
          <w:sz w:val="24"/>
          <w:szCs w:val="24"/>
          <w:lang w:val="uk-UA"/>
        </w:rPr>
        <w:t xml:space="preserve">Ломоносова (від перетину з </w:t>
      </w:r>
      <w:proofErr w:type="spellStart"/>
      <w:r w:rsidRPr="004E5B05">
        <w:rPr>
          <w:rFonts w:ascii="Times New Roman" w:hAnsi="Times New Roman" w:cs="Times New Roman"/>
          <w:sz w:val="24"/>
          <w:szCs w:val="24"/>
          <w:lang w:val="uk-UA"/>
        </w:rPr>
        <w:t>вул.Леваневського</w:t>
      </w:r>
      <w:proofErr w:type="spellEnd"/>
      <w:r w:rsidRPr="004E5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718">
        <w:rPr>
          <w:rFonts w:ascii="Times New Roman" w:hAnsi="Times New Roman" w:cs="Times New Roman"/>
          <w:sz w:val="24"/>
          <w:szCs w:val="24"/>
          <w:lang w:val="uk-UA"/>
        </w:rPr>
        <w:t>до перетину з 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718">
        <w:rPr>
          <w:rFonts w:ascii="Times New Roman" w:hAnsi="Times New Roman" w:cs="Times New Roman"/>
          <w:sz w:val="24"/>
          <w:szCs w:val="24"/>
          <w:lang w:val="uk-UA"/>
        </w:rPr>
        <w:t>Героїв праці);</w:t>
      </w:r>
    </w:p>
    <w:p w:rsidR="00D93611" w:rsidRDefault="00F11718" w:rsidP="004E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B05" w:rsidRPr="004E5B05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B05" w:rsidRPr="004E5B05">
        <w:rPr>
          <w:rFonts w:ascii="Times New Roman" w:hAnsi="Times New Roman" w:cs="Times New Roman"/>
          <w:sz w:val="24"/>
          <w:szCs w:val="24"/>
          <w:lang w:val="uk-UA"/>
        </w:rPr>
        <w:t>Ломоносова (від перетину з вул. Героїв праці до перетину з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4E5B05" w:rsidRPr="004E5B05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B05" w:rsidRPr="004E5B05">
        <w:rPr>
          <w:rFonts w:ascii="Times New Roman" w:hAnsi="Times New Roman" w:cs="Times New Roman"/>
          <w:sz w:val="24"/>
          <w:szCs w:val="24"/>
          <w:lang w:val="uk-UA"/>
        </w:rPr>
        <w:t>Мірошниченко)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1718" w:rsidRDefault="00F11718" w:rsidP="004E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вул.</w:t>
      </w:r>
      <w:r w:rsidR="00284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Томська;</w:t>
      </w:r>
    </w:p>
    <w:p w:rsidR="00F11718" w:rsidRDefault="00F11718" w:rsidP="004E5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вул. Правобережна;</w:t>
      </w:r>
    </w:p>
    <w:p w:rsidR="00F11718" w:rsidRPr="004E5B05" w:rsidRDefault="00F11718" w:rsidP="004E5B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вул. 13-ти розстріляних </w:t>
      </w:r>
      <w:r w:rsidR="003D03A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робітників.</w:t>
      </w:r>
    </w:p>
    <w:p w:rsidR="00475E10" w:rsidRDefault="00475E10" w:rsidP="00D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611" w:rsidRPr="00FA08BD" w:rsidRDefault="00D93611" w:rsidP="00D9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8BD">
        <w:rPr>
          <w:rFonts w:ascii="Times New Roman" w:hAnsi="Times New Roman" w:cs="Times New Roman"/>
          <w:sz w:val="24"/>
          <w:szCs w:val="24"/>
          <w:lang w:val="uk-UA"/>
        </w:rPr>
        <w:t>Проектно-кошторисні документації в наявності.</w:t>
      </w:r>
    </w:p>
    <w:p w:rsidR="00475E10" w:rsidRPr="00FA08BD" w:rsidRDefault="00475E10" w:rsidP="00D9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611" w:rsidRPr="00E82BDD" w:rsidRDefault="00D93611" w:rsidP="00E82B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BDD">
        <w:rPr>
          <w:rFonts w:ascii="Times New Roman" w:eastAsia="Calibri" w:hAnsi="Times New Roman" w:cs="Times New Roman"/>
          <w:sz w:val="24"/>
          <w:szCs w:val="24"/>
          <w:lang w:val="uk-UA"/>
        </w:rPr>
        <w:t>В рамках проекту буде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створено умови для безпечного пересування біля </w:t>
      </w:r>
      <w:r w:rsidR="00D30660">
        <w:rPr>
          <w:rFonts w:ascii="Times New Roman" w:hAnsi="Times New Roman" w:cs="Times New Roman"/>
          <w:sz w:val="24"/>
          <w:szCs w:val="24"/>
          <w:lang w:val="uk-UA"/>
        </w:rPr>
        <w:t xml:space="preserve">120 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тисяч мешканців міста</w:t>
      </w:r>
      <w:r w:rsidR="00FE006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0660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 w:rsidRPr="00E82BDD">
        <w:rPr>
          <w:rStyle w:val="hps"/>
          <w:rFonts w:ascii="Times New Roman" w:hAnsi="Times New Roman" w:cs="Times New Roman"/>
          <w:sz w:val="24"/>
          <w:szCs w:val="24"/>
          <w:lang w:val="uk-UA"/>
        </w:rPr>
        <w:t>внутрішньо переміщених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осіб та транспорту</w:t>
      </w:r>
      <w:r w:rsidR="00FE00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3611" w:rsidRDefault="00D93611" w:rsidP="00E8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ab/>
        <w:t>Впровадження цього проекту  дозволить:</w:t>
      </w:r>
    </w:p>
    <w:p w:rsidR="00960426" w:rsidRPr="00E82BDD" w:rsidRDefault="00960426" w:rsidP="00E8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611" w:rsidRPr="00E82BDD" w:rsidRDefault="00D93611" w:rsidP="00E8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BDD">
        <w:rPr>
          <w:rFonts w:ascii="Times New Roman" w:hAnsi="Times New Roman" w:cs="Times New Roman"/>
          <w:sz w:val="24"/>
          <w:szCs w:val="24"/>
          <w:lang w:val="uk-UA"/>
        </w:rPr>
        <w:t>- отр</w:t>
      </w:r>
      <w:r w:rsidR="00F454D8">
        <w:rPr>
          <w:rFonts w:ascii="Times New Roman" w:hAnsi="Times New Roman" w:cs="Times New Roman"/>
          <w:sz w:val="24"/>
          <w:szCs w:val="24"/>
          <w:lang w:val="uk-UA"/>
        </w:rPr>
        <w:t>имати економію бюджетних коштів,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встановлення нових енергоємних світильників та фотореле і реле часу у щитках управління освітленням для управління світильниками залежно від часу, доби, та умов освітленості;</w:t>
      </w:r>
    </w:p>
    <w:p w:rsidR="00960426" w:rsidRDefault="00960426" w:rsidP="00E82BDD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D93611" w:rsidRPr="00E82BDD" w:rsidRDefault="00D93611" w:rsidP="00E82BDD">
      <w:pPr>
        <w:tabs>
          <w:tab w:val="left" w:pos="0"/>
        </w:tabs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E82BDD">
        <w:rPr>
          <w:rStyle w:val="hps"/>
          <w:rFonts w:ascii="Times New Roman" w:hAnsi="Times New Roman" w:cs="Times New Roman"/>
          <w:sz w:val="24"/>
          <w:szCs w:val="24"/>
          <w:lang w:val="uk-UA"/>
        </w:rPr>
        <w:t>- зменшити на 40% випадк</w:t>
      </w:r>
      <w:r w:rsidR="00ED48E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BDD">
        <w:rPr>
          <w:rStyle w:val="hps"/>
          <w:rFonts w:ascii="Times New Roman" w:hAnsi="Times New Roman" w:cs="Times New Roman"/>
          <w:sz w:val="24"/>
          <w:szCs w:val="24"/>
          <w:lang w:val="uk-UA"/>
        </w:rPr>
        <w:t>травматизму,</w:t>
      </w:r>
      <w:r w:rsidRPr="00E82BDD">
        <w:rPr>
          <w:rStyle w:val="hpsatn"/>
          <w:rFonts w:ascii="Times New Roman" w:hAnsi="Times New Roman" w:cs="Times New Roman"/>
          <w:sz w:val="24"/>
          <w:szCs w:val="24"/>
          <w:lang w:val="uk-UA"/>
        </w:rPr>
        <w:t xml:space="preserve"> дорожньо-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>транспортних пригод, покращити криміногенн</w:t>
      </w:r>
      <w:r w:rsidR="00ED48E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ситуації в місті </w:t>
      </w:r>
      <w:r w:rsidRPr="00E82BDD">
        <w:rPr>
          <w:rStyle w:val="hps"/>
          <w:rFonts w:ascii="Times New Roman" w:hAnsi="Times New Roman" w:cs="Times New Roman"/>
          <w:sz w:val="24"/>
          <w:szCs w:val="24"/>
          <w:lang w:val="uk-UA"/>
        </w:rPr>
        <w:t>з причин відсутності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BDD">
        <w:rPr>
          <w:rStyle w:val="hps"/>
          <w:rFonts w:ascii="Times New Roman" w:hAnsi="Times New Roman" w:cs="Times New Roman"/>
          <w:sz w:val="24"/>
          <w:szCs w:val="24"/>
          <w:lang w:val="uk-UA"/>
        </w:rPr>
        <w:t>освітлення;</w:t>
      </w:r>
    </w:p>
    <w:p w:rsidR="00D93611" w:rsidRPr="00E82BDD" w:rsidRDefault="00D93611" w:rsidP="00E82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82B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E82BDD">
        <w:rPr>
          <w:rFonts w:ascii="Times New Roman" w:hAnsi="Times New Roman" w:cs="Times New Roman"/>
          <w:sz w:val="24"/>
          <w:szCs w:val="24"/>
          <w:lang w:val="uk-UA"/>
        </w:rPr>
        <w:t>знизити навантаження електромереж під час включення світлодіодних світильників.</w:t>
      </w:r>
    </w:p>
    <w:sectPr w:rsidR="00D93611" w:rsidRPr="00E82BDD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08"/>
    <w:multiLevelType w:val="hybridMultilevel"/>
    <w:tmpl w:val="9EEAEFF0"/>
    <w:lvl w:ilvl="0" w:tplc="2C02B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2B3"/>
    <w:multiLevelType w:val="hybridMultilevel"/>
    <w:tmpl w:val="20F49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2BF1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000000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16ACF"/>
    <w:rsid w:val="00073933"/>
    <w:rsid w:val="00194268"/>
    <w:rsid w:val="00284506"/>
    <w:rsid w:val="003D03A5"/>
    <w:rsid w:val="00416ACF"/>
    <w:rsid w:val="00475E10"/>
    <w:rsid w:val="004D5BF5"/>
    <w:rsid w:val="004E5B05"/>
    <w:rsid w:val="005D2B9F"/>
    <w:rsid w:val="00631A41"/>
    <w:rsid w:val="006D561C"/>
    <w:rsid w:val="006D5ED4"/>
    <w:rsid w:val="00731A70"/>
    <w:rsid w:val="00735506"/>
    <w:rsid w:val="00761F63"/>
    <w:rsid w:val="00960426"/>
    <w:rsid w:val="009D25EB"/>
    <w:rsid w:val="00A92148"/>
    <w:rsid w:val="00B51D09"/>
    <w:rsid w:val="00BD7603"/>
    <w:rsid w:val="00C24D75"/>
    <w:rsid w:val="00D04021"/>
    <w:rsid w:val="00D30660"/>
    <w:rsid w:val="00D93611"/>
    <w:rsid w:val="00DC7FBE"/>
    <w:rsid w:val="00E15345"/>
    <w:rsid w:val="00E82BDD"/>
    <w:rsid w:val="00ED48E5"/>
    <w:rsid w:val="00F11718"/>
    <w:rsid w:val="00F454D8"/>
    <w:rsid w:val="00F81C4C"/>
    <w:rsid w:val="00FA08BD"/>
    <w:rsid w:val="00FE006F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C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93611"/>
  </w:style>
  <w:style w:type="character" w:customStyle="1" w:styleId="hpsatn">
    <w:name w:val="hps atn"/>
    <w:basedOn w:val="a0"/>
    <w:rsid w:val="00D93611"/>
  </w:style>
  <w:style w:type="paragraph" w:styleId="a5">
    <w:name w:val="List Paragraph"/>
    <w:basedOn w:val="a"/>
    <w:uiPriority w:val="34"/>
    <w:qFormat/>
    <w:rsid w:val="004E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2016-09-14T07:45:00Z</dcterms:created>
  <dcterms:modified xsi:type="dcterms:W3CDTF">2016-09-15T10:30:00Z</dcterms:modified>
</cp:coreProperties>
</file>