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709"/>
        <w:gridCol w:w="2862"/>
      </w:tblGrid>
      <w:tr w:rsidR="00205D14" w:rsidRPr="00205D14" w:rsidTr="00E6690F">
        <w:tc>
          <w:tcPr>
            <w:tcW w:w="6948" w:type="dxa"/>
          </w:tcPr>
          <w:p w:rsidR="00205D14" w:rsidRPr="00205D14" w:rsidRDefault="00205D14" w:rsidP="00E6690F">
            <w:pPr>
              <w:jc w:val="both"/>
              <w:rPr>
                <w:b/>
                <w:sz w:val="20"/>
                <w:szCs w:val="20"/>
                <w:lang w:val="uk-UA"/>
              </w:rPr>
            </w:pPr>
            <w:r w:rsidRPr="00205D14">
              <w:rPr>
                <w:b/>
                <w:sz w:val="20"/>
                <w:szCs w:val="20"/>
                <w:lang w:val="uk-UA"/>
              </w:rPr>
              <w:br w:type="page"/>
            </w:r>
            <w:r w:rsidRPr="00205D14">
              <w:rPr>
                <w:b/>
                <w:sz w:val="20"/>
                <w:szCs w:val="20"/>
                <w:lang w:val="uk-UA"/>
              </w:rPr>
              <w:br w:type="page"/>
            </w:r>
          </w:p>
        </w:tc>
        <w:tc>
          <w:tcPr>
            <w:tcW w:w="2906" w:type="dxa"/>
          </w:tcPr>
          <w:p w:rsidR="00205D14" w:rsidRPr="00205D14" w:rsidRDefault="00205D14" w:rsidP="00E6690F">
            <w:pPr>
              <w:rPr>
                <w:sz w:val="20"/>
                <w:szCs w:val="20"/>
                <w:lang w:val="uk-UA"/>
              </w:rPr>
            </w:pPr>
            <w:r w:rsidRPr="00205D14">
              <w:rPr>
                <w:sz w:val="20"/>
                <w:szCs w:val="20"/>
                <w:lang w:val="uk-UA"/>
              </w:rPr>
              <w:t>ЗАТВЕРДЖЕНО</w:t>
            </w:r>
          </w:p>
          <w:p w:rsidR="00205D14" w:rsidRPr="00205D14" w:rsidRDefault="00205D14" w:rsidP="00E6690F">
            <w:pPr>
              <w:rPr>
                <w:sz w:val="20"/>
                <w:szCs w:val="20"/>
                <w:lang w:val="uk-UA"/>
              </w:rPr>
            </w:pPr>
            <w:r w:rsidRPr="00205D14">
              <w:rPr>
                <w:sz w:val="20"/>
                <w:szCs w:val="20"/>
                <w:lang w:val="uk-UA"/>
              </w:rPr>
              <w:t>Рішення міської ради</w:t>
            </w:r>
          </w:p>
          <w:p w:rsidR="00205D14" w:rsidRPr="00205D14" w:rsidRDefault="00205D14" w:rsidP="00E6690F">
            <w:pPr>
              <w:rPr>
                <w:sz w:val="20"/>
                <w:szCs w:val="20"/>
                <w:lang w:val="uk-UA"/>
              </w:rPr>
            </w:pPr>
            <w:r w:rsidRPr="00205D14">
              <w:rPr>
                <w:sz w:val="20"/>
                <w:szCs w:val="20"/>
                <w:lang w:val="uk-UA"/>
              </w:rPr>
              <w:t>23.02.2017 №6/74-1330</w:t>
            </w:r>
          </w:p>
        </w:tc>
      </w:tr>
    </w:tbl>
    <w:p w:rsidR="00205D14" w:rsidRPr="00205D14" w:rsidRDefault="00205D14" w:rsidP="00205D14">
      <w:pPr>
        <w:pStyle w:val="1"/>
        <w:jc w:val="center"/>
        <w:rPr>
          <w:rFonts w:ascii="Times New Roman" w:hAnsi="Times New Roman" w:cs="Times New Roman"/>
          <w:sz w:val="20"/>
          <w:szCs w:val="20"/>
          <w:lang w:val="uk-UA"/>
        </w:rPr>
      </w:pPr>
      <w:r w:rsidRPr="00205D14">
        <w:rPr>
          <w:rFonts w:ascii="Times New Roman" w:hAnsi="Times New Roman" w:cs="Times New Roman"/>
          <w:sz w:val="20"/>
          <w:szCs w:val="20"/>
          <w:lang w:val="uk-UA"/>
        </w:rPr>
        <w:t>Звіт</w:t>
      </w:r>
    </w:p>
    <w:p w:rsidR="00205D14" w:rsidRPr="00205D14" w:rsidRDefault="00205D14" w:rsidP="00205D14">
      <w:pPr>
        <w:jc w:val="center"/>
        <w:rPr>
          <w:b/>
          <w:sz w:val="20"/>
          <w:szCs w:val="20"/>
          <w:lang w:val="uk-UA"/>
        </w:rPr>
      </w:pPr>
      <w:r w:rsidRPr="00205D14">
        <w:rPr>
          <w:b/>
          <w:sz w:val="20"/>
          <w:szCs w:val="20"/>
          <w:lang w:val="uk-UA"/>
        </w:rPr>
        <w:t>про здійснення державної регуляторної політики</w:t>
      </w:r>
    </w:p>
    <w:p w:rsidR="00205D14" w:rsidRPr="00205D14" w:rsidRDefault="00205D14" w:rsidP="00205D14">
      <w:pPr>
        <w:jc w:val="center"/>
        <w:rPr>
          <w:b/>
          <w:sz w:val="20"/>
          <w:szCs w:val="20"/>
          <w:lang w:val="uk-UA"/>
        </w:rPr>
      </w:pPr>
      <w:r w:rsidRPr="00205D14">
        <w:rPr>
          <w:b/>
          <w:sz w:val="20"/>
          <w:szCs w:val="20"/>
          <w:lang w:val="uk-UA"/>
        </w:rPr>
        <w:t>виконавчими органами</w:t>
      </w:r>
      <w:r w:rsidRPr="00205D14">
        <w:rPr>
          <w:b/>
          <w:sz w:val="20"/>
          <w:szCs w:val="20"/>
        </w:rPr>
        <w:t xml:space="preserve"> </w:t>
      </w:r>
      <w:r w:rsidRPr="00205D14">
        <w:rPr>
          <w:b/>
          <w:sz w:val="20"/>
          <w:szCs w:val="20"/>
          <w:lang w:val="uk-UA"/>
        </w:rPr>
        <w:t xml:space="preserve">Костянтинівської міської ради у </w:t>
      </w:r>
      <w:r w:rsidRPr="00205D14">
        <w:rPr>
          <w:b/>
          <w:sz w:val="20"/>
          <w:szCs w:val="20"/>
        </w:rPr>
        <w:t>201</w:t>
      </w:r>
      <w:r w:rsidRPr="00205D14">
        <w:rPr>
          <w:b/>
          <w:sz w:val="20"/>
          <w:szCs w:val="20"/>
          <w:lang w:val="uk-UA"/>
        </w:rPr>
        <w:t>6</w:t>
      </w:r>
      <w:r w:rsidRPr="00205D14">
        <w:rPr>
          <w:b/>
          <w:sz w:val="20"/>
          <w:szCs w:val="20"/>
        </w:rPr>
        <w:t xml:space="preserve"> </w:t>
      </w:r>
      <w:r w:rsidRPr="00205D14">
        <w:rPr>
          <w:b/>
          <w:sz w:val="20"/>
          <w:szCs w:val="20"/>
          <w:lang w:val="uk-UA"/>
        </w:rPr>
        <w:t>році</w:t>
      </w:r>
    </w:p>
    <w:p w:rsidR="00205D14" w:rsidRPr="00205D14" w:rsidRDefault="00205D14" w:rsidP="00205D14">
      <w:pPr>
        <w:jc w:val="center"/>
        <w:rPr>
          <w:b/>
          <w:sz w:val="20"/>
          <w:szCs w:val="20"/>
          <w:lang w:val="uk-UA"/>
        </w:rPr>
      </w:pPr>
    </w:p>
    <w:p w:rsidR="00205D14" w:rsidRPr="00205D14" w:rsidRDefault="00205D14" w:rsidP="00205D14">
      <w:pPr>
        <w:pStyle w:val="2"/>
        <w:spacing w:line="240" w:lineRule="auto"/>
        <w:ind w:left="0" w:firstLine="708"/>
        <w:jc w:val="both"/>
        <w:rPr>
          <w:sz w:val="20"/>
          <w:szCs w:val="20"/>
          <w:lang w:val="uk-UA"/>
        </w:rPr>
      </w:pPr>
      <w:r w:rsidRPr="00205D14">
        <w:rPr>
          <w:sz w:val="20"/>
          <w:szCs w:val="20"/>
          <w:lang w:val="uk-UA"/>
        </w:rPr>
        <w:t>Протягом 2016 року розробка проектів регуляторних актів здійснювалася відповідно до планів підготовки проектів регуляторних актів на 2016 рік, затверджених рішеннями міської ради від 10.12.2015 № 6/62-1064 (із змінами) і виконкому міської ради від 28.04.2016 № 143.</w:t>
      </w:r>
    </w:p>
    <w:p w:rsidR="00205D14" w:rsidRPr="00205D14" w:rsidRDefault="00205D14" w:rsidP="00205D14">
      <w:pPr>
        <w:ind w:firstLine="720"/>
        <w:jc w:val="both"/>
        <w:rPr>
          <w:sz w:val="20"/>
          <w:szCs w:val="20"/>
          <w:lang w:val="uk-UA"/>
        </w:rPr>
      </w:pPr>
      <w:r w:rsidRPr="00205D14">
        <w:rPr>
          <w:sz w:val="20"/>
          <w:szCs w:val="20"/>
          <w:lang w:val="uk-UA"/>
        </w:rPr>
        <w:t>Передбачалося прийняти в 2016 році 5 регуляторних актів, фактично прий</w:t>
      </w:r>
      <w:r w:rsidR="0019391B">
        <w:rPr>
          <w:sz w:val="20"/>
          <w:szCs w:val="20"/>
          <w:lang w:val="uk-UA"/>
        </w:rPr>
        <w:t>нято</w:t>
      </w:r>
      <w:r w:rsidRPr="00205D14">
        <w:rPr>
          <w:sz w:val="20"/>
          <w:szCs w:val="20"/>
          <w:lang w:val="uk-UA"/>
        </w:rPr>
        <w:t xml:space="preserve"> 2 регуляторних акти, а саме:</w:t>
      </w:r>
    </w:p>
    <w:p w:rsidR="00205D14" w:rsidRPr="00205D14" w:rsidRDefault="00205D14" w:rsidP="00205D14">
      <w:pPr>
        <w:jc w:val="both"/>
        <w:rPr>
          <w:sz w:val="20"/>
          <w:szCs w:val="20"/>
          <w:lang w:val="uk-UA"/>
        </w:rPr>
      </w:pPr>
    </w:p>
    <w:p w:rsidR="00205D14" w:rsidRPr="00205D14" w:rsidRDefault="00205D14" w:rsidP="00205D14">
      <w:pPr>
        <w:ind w:firstLine="708"/>
        <w:jc w:val="both"/>
        <w:rPr>
          <w:sz w:val="20"/>
          <w:szCs w:val="20"/>
          <w:lang w:val="uk-UA"/>
        </w:rPr>
      </w:pPr>
      <w:r w:rsidRPr="00205D14">
        <w:rPr>
          <w:sz w:val="20"/>
          <w:szCs w:val="20"/>
          <w:lang w:val="uk-UA"/>
        </w:rPr>
        <w:t>1. «Про затвердження вартості послуг щодо підготовки та оформлення документів на приватизацію житлового фонду комунальної власності територіальної громади міста Костянтинівки» (прийнято рішення виконкому міської ради від 15.06.2016 № 196);</w:t>
      </w:r>
    </w:p>
    <w:p w:rsidR="00205D14" w:rsidRPr="00205D14" w:rsidRDefault="00205D14" w:rsidP="00205D14">
      <w:pPr>
        <w:jc w:val="both"/>
        <w:rPr>
          <w:sz w:val="20"/>
          <w:szCs w:val="20"/>
          <w:lang w:val="uk-UA"/>
        </w:rPr>
      </w:pPr>
    </w:p>
    <w:p w:rsidR="00205D14" w:rsidRPr="00205D14" w:rsidRDefault="00205D14" w:rsidP="00205D14">
      <w:pPr>
        <w:ind w:firstLine="708"/>
        <w:jc w:val="both"/>
        <w:rPr>
          <w:sz w:val="20"/>
          <w:szCs w:val="20"/>
          <w:lang w:val="uk-UA"/>
        </w:rPr>
      </w:pPr>
      <w:r w:rsidRPr="00205D14">
        <w:rPr>
          <w:sz w:val="20"/>
          <w:szCs w:val="20"/>
          <w:lang w:val="uk-UA"/>
        </w:rPr>
        <w:t xml:space="preserve">2. </w:t>
      </w:r>
      <w:r w:rsidRPr="00205D14">
        <w:rPr>
          <w:sz w:val="20"/>
          <w:szCs w:val="20"/>
        </w:rPr>
        <w:t xml:space="preserve">«Про </w:t>
      </w:r>
      <w:r w:rsidRPr="00205D14">
        <w:rPr>
          <w:sz w:val="20"/>
          <w:szCs w:val="20"/>
          <w:lang w:val="uk-UA"/>
        </w:rPr>
        <w:t xml:space="preserve">встановлення ставок земельного податку» (прийнято </w:t>
      </w:r>
      <w:proofErr w:type="gramStart"/>
      <w:r w:rsidRPr="00205D14">
        <w:rPr>
          <w:sz w:val="20"/>
          <w:szCs w:val="20"/>
          <w:lang w:val="uk-UA"/>
        </w:rPr>
        <w:t>р</w:t>
      </w:r>
      <w:proofErr w:type="gramEnd"/>
      <w:r w:rsidRPr="00205D14">
        <w:rPr>
          <w:sz w:val="20"/>
          <w:szCs w:val="20"/>
          <w:lang w:val="uk-UA"/>
        </w:rPr>
        <w:t>ішення міської ради від 23</w:t>
      </w:r>
      <w:r w:rsidRPr="00205D14">
        <w:rPr>
          <w:sz w:val="20"/>
          <w:szCs w:val="20"/>
        </w:rPr>
        <w:t>.0</w:t>
      </w:r>
      <w:r w:rsidRPr="00205D14">
        <w:rPr>
          <w:sz w:val="20"/>
          <w:szCs w:val="20"/>
          <w:lang w:val="uk-UA"/>
        </w:rPr>
        <w:t>6</w:t>
      </w:r>
      <w:r w:rsidRPr="00205D14">
        <w:rPr>
          <w:sz w:val="20"/>
          <w:szCs w:val="20"/>
        </w:rPr>
        <w:t>.20</w:t>
      </w:r>
      <w:r w:rsidRPr="00205D14">
        <w:rPr>
          <w:sz w:val="20"/>
          <w:szCs w:val="20"/>
          <w:lang w:val="uk-UA"/>
        </w:rPr>
        <w:t>16</w:t>
      </w:r>
      <w:r w:rsidRPr="00205D14">
        <w:rPr>
          <w:sz w:val="20"/>
          <w:szCs w:val="20"/>
        </w:rPr>
        <w:t xml:space="preserve"> № </w:t>
      </w:r>
      <w:r w:rsidRPr="00205D14">
        <w:rPr>
          <w:sz w:val="20"/>
          <w:szCs w:val="20"/>
          <w:lang w:val="uk-UA"/>
        </w:rPr>
        <w:t>6/68-1228);</w:t>
      </w:r>
    </w:p>
    <w:p w:rsidR="00205D14" w:rsidRPr="00205D14" w:rsidRDefault="00205D14" w:rsidP="00205D14">
      <w:pPr>
        <w:jc w:val="both"/>
        <w:rPr>
          <w:sz w:val="20"/>
          <w:szCs w:val="20"/>
          <w:lang w:val="uk-UA"/>
        </w:rPr>
      </w:pPr>
    </w:p>
    <w:p w:rsidR="00205D14" w:rsidRPr="00205D14" w:rsidRDefault="00205D14" w:rsidP="00205D14">
      <w:pPr>
        <w:jc w:val="both"/>
        <w:rPr>
          <w:sz w:val="20"/>
          <w:szCs w:val="20"/>
          <w:lang w:val="uk-UA"/>
        </w:rPr>
      </w:pPr>
      <w:r w:rsidRPr="00205D14">
        <w:rPr>
          <w:sz w:val="20"/>
          <w:szCs w:val="20"/>
          <w:lang w:val="uk-UA"/>
        </w:rPr>
        <w:tab/>
        <w:t xml:space="preserve">Проект регуляторного акту – рішення міської ради «Про затвердження Положення про розміщення на об'єктах благоустрою споруд для користування окремими елементами благоустрою комунальної власності на території міста Костянтинівка» після проведення корегування буде винесено повторно на розгляд депутатів міської ради у 2017 році. </w:t>
      </w:r>
    </w:p>
    <w:p w:rsidR="00205D14" w:rsidRPr="00205D14" w:rsidRDefault="00205D14" w:rsidP="00205D14">
      <w:pPr>
        <w:jc w:val="both"/>
        <w:rPr>
          <w:sz w:val="20"/>
          <w:szCs w:val="20"/>
          <w:lang w:val="uk-UA"/>
        </w:rPr>
      </w:pPr>
    </w:p>
    <w:p w:rsidR="00205D14" w:rsidRPr="00205D14" w:rsidRDefault="00205D14" w:rsidP="00205D14">
      <w:pPr>
        <w:jc w:val="both"/>
        <w:rPr>
          <w:sz w:val="20"/>
          <w:szCs w:val="20"/>
          <w:lang w:val="uk-UA"/>
        </w:rPr>
      </w:pPr>
      <w:r w:rsidRPr="00205D14">
        <w:rPr>
          <w:sz w:val="20"/>
          <w:szCs w:val="20"/>
          <w:lang w:val="uk-UA"/>
        </w:rPr>
        <w:tab/>
        <w:t>Листом Державної регуляторної служби України від 13.12.2016 № 7599/0/20-16 надані пропозиції щодо прийняття двох регуляторних актів – проектів рішень міської ради «Про затвердження Положення про конкурсний відбір суб’єктів оціночної діяльності» та «Про затвердження Положення про порядок передачі в оренду майна комунальної власності територіальної громади м. Костянтинівки, Методики розрахунку орендної плати за оренду майна комунальної власності територіальної громади м. Костянтинівки та пропорції її розподілу, договорів оренди майна комунальної власності територіальної громади                 м. Костянтинівки». Тому дані акти є також перехідними на 2017 рік.</w:t>
      </w:r>
    </w:p>
    <w:p w:rsidR="00205D14" w:rsidRPr="00205D14" w:rsidRDefault="00205D14" w:rsidP="00205D14">
      <w:pPr>
        <w:jc w:val="both"/>
        <w:rPr>
          <w:sz w:val="20"/>
          <w:szCs w:val="20"/>
          <w:lang w:val="uk-UA"/>
        </w:rPr>
      </w:pPr>
    </w:p>
    <w:p w:rsidR="00205D14" w:rsidRPr="00205D14" w:rsidRDefault="00205D14" w:rsidP="00205D14">
      <w:pPr>
        <w:ind w:firstLine="567"/>
        <w:jc w:val="both"/>
        <w:rPr>
          <w:sz w:val="20"/>
          <w:szCs w:val="20"/>
          <w:lang w:val="uk-UA"/>
        </w:rPr>
      </w:pPr>
      <w:r w:rsidRPr="00205D14">
        <w:rPr>
          <w:sz w:val="20"/>
          <w:szCs w:val="20"/>
          <w:lang w:val="uk-UA"/>
        </w:rPr>
        <w:t>Згідно із вимогами статей 4, 8, 9, 13, 34 Закону України «Про засади державної регуляторної політики у сфері господарської діяльності» кожний проект регуляторного акту супроводжувався аналізом регуляторного впливу і оприлюднювався з метою одержання зауважень і пропозицій від фізичних, юридичних осіб, громадських організацій. По кожному проекту регуляторного акту надані висновки постійною комісією міської ради з питань депутатської діяльності, законності, правопорядку, охорони прав, свобод і законних інтересів громадян.</w:t>
      </w:r>
    </w:p>
    <w:p w:rsidR="00205D14" w:rsidRPr="00205D14" w:rsidRDefault="00205D14" w:rsidP="00205D14">
      <w:pPr>
        <w:jc w:val="both"/>
        <w:rPr>
          <w:sz w:val="20"/>
          <w:szCs w:val="20"/>
          <w:lang w:val="uk-UA"/>
        </w:rPr>
      </w:pPr>
    </w:p>
    <w:p w:rsidR="00205D14" w:rsidRPr="00205D14" w:rsidRDefault="00205D14" w:rsidP="00205D14">
      <w:pPr>
        <w:shd w:val="clear" w:color="auto" w:fill="FFFFFF"/>
        <w:tabs>
          <w:tab w:val="left" w:pos="0"/>
        </w:tabs>
        <w:ind w:right="-82" w:firstLine="567"/>
        <w:jc w:val="both"/>
        <w:rPr>
          <w:sz w:val="20"/>
          <w:szCs w:val="20"/>
          <w:lang w:val="uk-UA"/>
        </w:rPr>
      </w:pPr>
      <w:r w:rsidRPr="00205D14">
        <w:rPr>
          <w:sz w:val="20"/>
          <w:szCs w:val="20"/>
          <w:lang w:val="uk-UA"/>
        </w:rPr>
        <w:t>Згідно із статтею 10 Закону України «Про засади державної регуляторної політики у сфері господарської діяльності» в 2016 році проведені відстеження результативності регуляторних актів, а саме:</w:t>
      </w:r>
    </w:p>
    <w:p w:rsidR="00205D14" w:rsidRPr="00205D14" w:rsidRDefault="00205D14" w:rsidP="00205D14">
      <w:pPr>
        <w:shd w:val="clear" w:color="auto" w:fill="FFFFFF"/>
        <w:tabs>
          <w:tab w:val="left" w:pos="0"/>
        </w:tabs>
        <w:ind w:right="263"/>
        <w:jc w:val="both"/>
        <w:rPr>
          <w:i/>
          <w:sz w:val="20"/>
          <w:szCs w:val="20"/>
          <w:lang w:val="uk-UA"/>
        </w:rPr>
      </w:pPr>
    </w:p>
    <w:p w:rsidR="00205D14" w:rsidRPr="00205D14" w:rsidRDefault="00205D14" w:rsidP="00205D14">
      <w:pPr>
        <w:shd w:val="clear" w:color="auto" w:fill="FFFFFF"/>
        <w:tabs>
          <w:tab w:val="left" w:pos="0"/>
        </w:tabs>
        <w:ind w:right="263"/>
        <w:jc w:val="both"/>
        <w:rPr>
          <w:i/>
          <w:sz w:val="20"/>
          <w:szCs w:val="20"/>
          <w:lang w:val="uk-UA"/>
        </w:rPr>
      </w:pPr>
      <w:r w:rsidRPr="00205D14">
        <w:rPr>
          <w:i/>
          <w:sz w:val="20"/>
          <w:szCs w:val="20"/>
          <w:lang w:val="uk-UA"/>
        </w:rPr>
        <w:t>3 базових:</w:t>
      </w:r>
    </w:p>
    <w:p w:rsidR="00205D14" w:rsidRPr="00205D14" w:rsidRDefault="00205D14" w:rsidP="00205D14">
      <w:pPr>
        <w:jc w:val="both"/>
        <w:rPr>
          <w:sz w:val="20"/>
          <w:szCs w:val="20"/>
          <w:lang w:val="uk-UA"/>
        </w:rPr>
      </w:pPr>
    </w:p>
    <w:p w:rsidR="00205D14" w:rsidRPr="00205D14" w:rsidRDefault="00205D14" w:rsidP="00205D14">
      <w:pPr>
        <w:numPr>
          <w:ilvl w:val="0"/>
          <w:numId w:val="1"/>
        </w:numPr>
        <w:ind w:left="0" w:firstLine="360"/>
        <w:jc w:val="both"/>
        <w:rPr>
          <w:sz w:val="20"/>
          <w:szCs w:val="20"/>
          <w:lang w:val="uk-UA"/>
        </w:rPr>
      </w:pPr>
      <w:r w:rsidRPr="00205D14">
        <w:rPr>
          <w:sz w:val="20"/>
          <w:szCs w:val="20"/>
          <w:lang w:val="uk-UA"/>
        </w:rPr>
        <w:t>рішення виконкому міської ради від15.06.2016 № 196 «Про затвердження вартості послуг щодо підготовки та оформлення документів на приватизацію житлового фонду комунальної власності територіальної громади міста Костянтинівки»;</w:t>
      </w:r>
    </w:p>
    <w:p w:rsidR="00205D14" w:rsidRPr="00205D14" w:rsidRDefault="00205D14" w:rsidP="00205D14">
      <w:pPr>
        <w:numPr>
          <w:ilvl w:val="0"/>
          <w:numId w:val="1"/>
        </w:numPr>
        <w:ind w:left="0" w:firstLine="360"/>
        <w:jc w:val="both"/>
        <w:rPr>
          <w:sz w:val="20"/>
          <w:szCs w:val="20"/>
          <w:lang w:val="uk-UA"/>
        </w:rPr>
      </w:pPr>
      <w:r w:rsidRPr="00205D14">
        <w:rPr>
          <w:sz w:val="20"/>
          <w:szCs w:val="20"/>
          <w:lang w:val="uk-UA"/>
        </w:rPr>
        <w:t>рішення міської ради від</w:t>
      </w:r>
      <w:r w:rsidRPr="00205D14">
        <w:rPr>
          <w:sz w:val="20"/>
          <w:szCs w:val="20"/>
        </w:rPr>
        <w:t xml:space="preserve"> </w:t>
      </w:r>
      <w:r w:rsidRPr="00205D14">
        <w:rPr>
          <w:sz w:val="20"/>
          <w:szCs w:val="20"/>
          <w:lang w:val="uk-UA"/>
        </w:rPr>
        <w:t>23</w:t>
      </w:r>
      <w:r w:rsidRPr="00205D14">
        <w:rPr>
          <w:sz w:val="20"/>
          <w:szCs w:val="20"/>
        </w:rPr>
        <w:t>.0</w:t>
      </w:r>
      <w:r w:rsidRPr="00205D14">
        <w:rPr>
          <w:sz w:val="20"/>
          <w:szCs w:val="20"/>
          <w:lang w:val="uk-UA"/>
        </w:rPr>
        <w:t>6</w:t>
      </w:r>
      <w:r w:rsidRPr="00205D14">
        <w:rPr>
          <w:sz w:val="20"/>
          <w:szCs w:val="20"/>
        </w:rPr>
        <w:t>.20</w:t>
      </w:r>
      <w:r w:rsidRPr="00205D14">
        <w:rPr>
          <w:sz w:val="20"/>
          <w:szCs w:val="20"/>
          <w:lang w:val="uk-UA"/>
        </w:rPr>
        <w:t>16</w:t>
      </w:r>
      <w:r w:rsidRPr="00205D14">
        <w:rPr>
          <w:sz w:val="20"/>
          <w:szCs w:val="20"/>
        </w:rPr>
        <w:t xml:space="preserve"> №</w:t>
      </w:r>
      <w:r w:rsidRPr="00205D14">
        <w:rPr>
          <w:sz w:val="20"/>
          <w:szCs w:val="20"/>
          <w:lang w:val="uk-UA"/>
        </w:rPr>
        <w:t>6/68-1228</w:t>
      </w:r>
      <w:r w:rsidRPr="00205D14">
        <w:rPr>
          <w:sz w:val="20"/>
          <w:szCs w:val="20"/>
        </w:rPr>
        <w:t xml:space="preserve"> «Про </w:t>
      </w:r>
      <w:r w:rsidRPr="00205D14">
        <w:rPr>
          <w:sz w:val="20"/>
          <w:szCs w:val="20"/>
          <w:lang w:val="uk-UA"/>
        </w:rPr>
        <w:t>встановлення ставок земельного податку»;</w:t>
      </w:r>
    </w:p>
    <w:p w:rsidR="00205D14" w:rsidRPr="00205D14" w:rsidRDefault="00205D14" w:rsidP="00205D14">
      <w:pPr>
        <w:numPr>
          <w:ilvl w:val="0"/>
          <w:numId w:val="1"/>
        </w:numPr>
        <w:ind w:left="0" w:firstLine="360"/>
        <w:jc w:val="both"/>
        <w:rPr>
          <w:sz w:val="20"/>
          <w:szCs w:val="20"/>
          <w:lang w:val="uk-UA"/>
        </w:rPr>
      </w:pPr>
      <w:r w:rsidRPr="00205D14">
        <w:rPr>
          <w:sz w:val="20"/>
          <w:szCs w:val="20"/>
          <w:lang w:val="uk-UA"/>
        </w:rPr>
        <w:t>проект рішення міської ради «Про затвердження Положення про розміщення на об'єктах благоустрою споруд для користування окремими елементами благоустрою комунальної власності на території міста Костянтинівка».</w:t>
      </w:r>
    </w:p>
    <w:p w:rsidR="00205D14" w:rsidRPr="00205D14" w:rsidRDefault="00205D14" w:rsidP="00205D14">
      <w:pPr>
        <w:rPr>
          <w:sz w:val="20"/>
          <w:szCs w:val="20"/>
          <w:lang w:val="uk-UA"/>
        </w:rPr>
      </w:pPr>
    </w:p>
    <w:p w:rsidR="00205D14" w:rsidRPr="00205D14" w:rsidRDefault="00205D14" w:rsidP="00205D14">
      <w:pPr>
        <w:shd w:val="clear" w:color="auto" w:fill="FFFFFF"/>
        <w:tabs>
          <w:tab w:val="left" w:pos="0"/>
        </w:tabs>
        <w:ind w:right="263"/>
        <w:jc w:val="both"/>
        <w:rPr>
          <w:i/>
          <w:sz w:val="20"/>
          <w:szCs w:val="20"/>
          <w:lang w:val="uk-UA"/>
        </w:rPr>
      </w:pPr>
      <w:r w:rsidRPr="00205D14">
        <w:rPr>
          <w:i/>
          <w:sz w:val="20"/>
          <w:szCs w:val="20"/>
          <w:lang w:val="uk-UA"/>
        </w:rPr>
        <w:t>1 повторне:</w:t>
      </w:r>
    </w:p>
    <w:p w:rsidR="00205D14" w:rsidRPr="00205D14" w:rsidRDefault="00205D14" w:rsidP="00205D14">
      <w:pPr>
        <w:pStyle w:val="3"/>
        <w:jc w:val="both"/>
        <w:rPr>
          <w:rFonts w:ascii="Times New Roman" w:hAnsi="Times New Roman" w:cs="Times New Roman"/>
          <w:b w:val="0"/>
          <w:bCs w:val="0"/>
          <w:sz w:val="20"/>
          <w:szCs w:val="20"/>
          <w:lang w:val="uk-UA"/>
        </w:rPr>
      </w:pPr>
      <w:r w:rsidRPr="00205D14">
        <w:rPr>
          <w:rFonts w:ascii="Times New Roman" w:hAnsi="Times New Roman" w:cs="Times New Roman"/>
          <w:b w:val="0"/>
          <w:bCs w:val="0"/>
          <w:sz w:val="20"/>
          <w:szCs w:val="20"/>
          <w:lang w:val="uk-UA"/>
        </w:rPr>
        <w:t>- рішення міської ради від 06.11.2014 № 6/51-889 «Про затвердження матеріалів нормативної грошової оцінки земель м. Костянтинівка».</w:t>
      </w:r>
    </w:p>
    <w:p w:rsidR="00205D14" w:rsidRPr="00205D14" w:rsidRDefault="00205D14" w:rsidP="00205D14">
      <w:pPr>
        <w:jc w:val="both"/>
        <w:rPr>
          <w:sz w:val="20"/>
          <w:szCs w:val="20"/>
          <w:lang w:val="uk-UA"/>
        </w:rPr>
      </w:pPr>
    </w:p>
    <w:p w:rsidR="00205D14" w:rsidRPr="00205D14" w:rsidRDefault="00205D14" w:rsidP="00205D14">
      <w:pPr>
        <w:jc w:val="both"/>
        <w:rPr>
          <w:i/>
          <w:sz w:val="20"/>
          <w:szCs w:val="20"/>
          <w:lang w:val="uk-UA"/>
        </w:rPr>
      </w:pPr>
      <w:r w:rsidRPr="00205D14">
        <w:rPr>
          <w:i/>
          <w:sz w:val="20"/>
          <w:szCs w:val="20"/>
          <w:lang w:val="uk-UA"/>
        </w:rPr>
        <w:t>5 періодичних:</w:t>
      </w:r>
    </w:p>
    <w:p w:rsidR="00205D14" w:rsidRPr="00205D14" w:rsidRDefault="00205D14" w:rsidP="00205D14">
      <w:pPr>
        <w:jc w:val="both"/>
        <w:rPr>
          <w:i/>
          <w:sz w:val="20"/>
          <w:szCs w:val="20"/>
          <w:lang w:val="uk-UA"/>
        </w:rPr>
      </w:pPr>
    </w:p>
    <w:p w:rsidR="00205D14" w:rsidRPr="00205D14" w:rsidRDefault="00205D14" w:rsidP="00205D14">
      <w:pPr>
        <w:jc w:val="both"/>
        <w:rPr>
          <w:sz w:val="20"/>
          <w:szCs w:val="20"/>
          <w:lang w:val="uk-UA"/>
        </w:rPr>
      </w:pPr>
      <w:r w:rsidRPr="00205D14">
        <w:rPr>
          <w:sz w:val="20"/>
          <w:szCs w:val="20"/>
          <w:lang w:val="uk-UA"/>
        </w:rPr>
        <w:tab/>
        <w:t>- рішення міської ради від 23.02.2006 № 4/36-753 «Про затвердження  Положення надання в оренду майна комунальної власності територіальної громади м. Костянтинівка, Методики і порядку використання плати за оренду комунального майна та орендних ставок» (із змінами);</w:t>
      </w:r>
    </w:p>
    <w:p w:rsidR="00205D14" w:rsidRPr="00205D14" w:rsidRDefault="00205D14" w:rsidP="00205D14">
      <w:pPr>
        <w:jc w:val="both"/>
        <w:rPr>
          <w:sz w:val="20"/>
          <w:szCs w:val="20"/>
          <w:lang w:val="uk-UA"/>
        </w:rPr>
      </w:pPr>
    </w:p>
    <w:p w:rsidR="00205D14" w:rsidRPr="00205D14" w:rsidRDefault="00205D14" w:rsidP="00205D14">
      <w:pPr>
        <w:jc w:val="both"/>
        <w:rPr>
          <w:sz w:val="20"/>
          <w:szCs w:val="20"/>
          <w:lang w:val="uk-UA"/>
        </w:rPr>
      </w:pPr>
      <w:r w:rsidRPr="00205D14">
        <w:rPr>
          <w:sz w:val="20"/>
          <w:szCs w:val="20"/>
          <w:lang w:val="uk-UA"/>
        </w:rPr>
        <w:lastRenderedPageBreak/>
        <w:tab/>
        <w:t>- рішення виконкому міської ради від 16.04.2008 № 249 «Про затвердження і вартості послуг з підготовки та оформлення документів на приватизацію житлового фонду комунальної власності територіальної громади м. Костянтинівка»;</w:t>
      </w:r>
    </w:p>
    <w:p w:rsidR="00205D14" w:rsidRPr="00205D14" w:rsidRDefault="00205D14" w:rsidP="00205D14">
      <w:pPr>
        <w:jc w:val="both"/>
        <w:rPr>
          <w:sz w:val="20"/>
          <w:szCs w:val="20"/>
          <w:lang w:val="uk-UA"/>
        </w:rPr>
      </w:pPr>
    </w:p>
    <w:p w:rsidR="00205D14" w:rsidRPr="00205D14" w:rsidRDefault="00205D14" w:rsidP="00205D14">
      <w:pPr>
        <w:ind w:firstLine="708"/>
        <w:jc w:val="both"/>
        <w:rPr>
          <w:sz w:val="20"/>
          <w:szCs w:val="20"/>
          <w:lang w:val="uk-UA"/>
        </w:rPr>
      </w:pPr>
      <w:r w:rsidRPr="00205D14">
        <w:rPr>
          <w:sz w:val="20"/>
          <w:szCs w:val="20"/>
          <w:lang w:val="uk-UA"/>
        </w:rPr>
        <w:t>- рішення виконкому міської ради від 16.11.2011 №552 «Про затвердження Порядку фінансування витрат на проведення безкоштовного захоронення померлих (загиблих) осіб, що мають особливі заслуги та особливі трудові заслуги перед батьківщиною, учасників бойових дій і інвалідів війни»;</w:t>
      </w:r>
    </w:p>
    <w:p w:rsidR="00205D14" w:rsidRPr="00205D14" w:rsidRDefault="00205D14" w:rsidP="00205D14">
      <w:pPr>
        <w:ind w:firstLine="708"/>
        <w:jc w:val="both"/>
        <w:rPr>
          <w:sz w:val="20"/>
          <w:szCs w:val="20"/>
          <w:lang w:val="uk-UA"/>
        </w:rPr>
      </w:pPr>
    </w:p>
    <w:p w:rsidR="00205D14" w:rsidRPr="00205D14" w:rsidRDefault="00205D14" w:rsidP="00205D14">
      <w:pPr>
        <w:ind w:firstLine="708"/>
        <w:jc w:val="both"/>
        <w:rPr>
          <w:sz w:val="20"/>
          <w:szCs w:val="20"/>
          <w:lang w:val="uk-UA"/>
        </w:rPr>
      </w:pPr>
      <w:r w:rsidRPr="00205D14">
        <w:rPr>
          <w:sz w:val="20"/>
          <w:szCs w:val="20"/>
          <w:lang w:val="uk-UA"/>
        </w:rPr>
        <w:t>- рішення виконкому міської ради від 21.12.2011 №606 «Про затвердження норм надання послуг з вивозу побутових відходів»;</w:t>
      </w:r>
    </w:p>
    <w:p w:rsidR="00205D14" w:rsidRPr="00205D14" w:rsidRDefault="00205D14" w:rsidP="00205D14">
      <w:pPr>
        <w:ind w:firstLine="708"/>
        <w:jc w:val="both"/>
        <w:rPr>
          <w:sz w:val="20"/>
          <w:szCs w:val="20"/>
          <w:lang w:val="uk-UA"/>
        </w:rPr>
      </w:pPr>
    </w:p>
    <w:p w:rsidR="00205D14" w:rsidRPr="00205D14" w:rsidRDefault="00205D14" w:rsidP="00205D14">
      <w:pPr>
        <w:ind w:firstLine="708"/>
        <w:jc w:val="both"/>
        <w:rPr>
          <w:sz w:val="20"/>
          <w:szCs w:val="20"/>
          <w:lang w:val="uk-UA"/>
        </w:rPr>
      </w:pPr>
      <w:r w:rsidRPr="00205D14">
        <w:rPr>
          <w:sz w:val="20"/>
          <w:szCs w:val="20"/>
          <w:lang w:val="uk-UA"/>
        </w:rPr>
        <w:t>- рішення міської ради від 23.02.2006 № 4/36-753 «Про затвердження  Положення надання в оренду майна комунальної власності територіальної громади м. Костянтинівка, Методики і порядку використання плати за оренду комунального майна та орендних ставок» (повторно).</w:t>
      </w:r>
    </w:p>
    <w:p w:rsidR="00205D14" w:rsidRPr="00205D14" w:rsidRDefault="00205D14" w:rsidP="00205D14">
      <w:pPr>
        <w:jc w:val="both"/>
        <w:rPr>
          <w:i/>
          <w:sz w:val="20"/>
          <w:szCs w:val="20"/>
          <w:lang w:val="uk-UA"/>
        </w:rPr>
      </w:pPr>
    </w:p>
    <w:p w:rsidR="00205D14" w:rsidRPr="00205D14" w:rsidRDefault="00205D14" w:rsidP="00205D14">
      <w:pPr>
        <w:jc w:val="both"/>
        <w:rPr>
          <w:sz w:val="20"/>
          <w:szCs w:val="20"/>
          <w:lang w:val="uk-UA"/>
        </w:rPr>
      </w:pPr>
      <w:r w:rsidRPr="00205D14">
        <w:rPr>
          <w:sz w:val="20"/>
          <w:szCs w:val="20"/>
          <w:lang w:val="uk-UA"/>
        </w:rPr>
        <w:tab/>
        <w:t>Відстеження результативності (базові, повторні, періодичні) регуляторних актів оприлюднені і розміщені на офіційному сайті Костянтинівської міської ради.</w:t>
      </w:r>
    </w:p>
    <w:p w:rsidR="00205D14" w:rsidRPr="00205D14" w:rsidRDefault="00205D14" w:rsidP="00205D14">
      <w:pPr>
        <w:jc w:val="both"/>
        <w:rPr>
          <w:sz w:val="20"/>
          <w:szCs w:val="20"/>
          <w:lang w:val="uk-UA"/>
        </w:rPr>
      </w:pPr>
    </w:p>
    <w:p w:rsidR="00205D14" w:rsidRPr="00205D14" w:rsidRDefault="00205D14" w:rsidP="00205D14">
      <w:pPr>
        <w:ind w:firstLine="708"/>
        <w:jc w:val="both"/>
        <w:rPr>
          <w:sz w:val="20"/>
          <w:szCs w:val="20"/>
          <w:lang w:val="uk-UA"/>
        </w:rPr>
      </w:pPr>
      <w:r w:rsidRPr="00205D14">
        <w:rPr>
          <w:sz w:val="20"/>
          <w:szCs w:val="20"/>
          <w:lang w:val="uk-UA"/>
        </w:rPr>
        <w:t xml:space="preserve">На офіційному сайті Костянтинівської міської ради постійно оновлюється реєстр регуляторних актів. Станом на 01.01.2017 реєстр нараховує 23 діючих регуляторних актів. </w:t>
      </w:r>
    </w:p>
    <w:p w:rsidR="00205D14" w:rsidRPr="00205D14" w:rsidRDefault="00205D14" w:rsidP="00205D14">
      <w:pPr>
        <w:ind w:firstLine="709"/>
        <w:jc w:val="both"/>
        <w:rPr>
          <w:sz w:val="20"/>
          <w:szCs w:val="20"/>
          <w:lang w:val="uk-UA"/>
        </w:rPr>
      </w:pPr>
      <w:r w:rsidRPr="00205D14">
        <w:rPr>
          <w:sz w:val="20"/>
          <w:szCs w:val="20"/>
          <w:lang w:val="uk-UA"/>
        </w:rPr>
        <w:t>Таким чином, регуляторна діяльність виконавчих органів Костянтинівської міської ради у 2016 році здійснювалася у відповідності до вимог Закону України «Про засади державної регуляторної політики у сфері господарської діяльності».</w:t>
      </w:r>
    </w:p>
    <w:p w:rsidR="00205D14" w:rsidRPr="00205D14" w:rsidRDefault="00205D14" w:rsidP="00205D14">
      <w:pPr>
        <w:ind w:firstLine="708"/>
        <w:jc w:val="both"/>
        <w:rPr>
          <w:sz w:val="20"/>
          <w:szCs w:val="20"/>
          <w:lang w:val="uk-UA"/>
        </w:rPr>
      </w:pPr>
    </w:p>
    <w:p w:rsidR="00205D14" w:rsidRPr="00205D14" w:rsidRDefault="00205D14" w:rsidP="00205D14">
      <w:pPr>
        <w:ind w:firstLine="708"/>
        <w:jc w:val="both"/>
        <w:rPr>
          <w:b/>
          <w:sz w:val="20"/>
          <w:szCs w:val="20"/>
          <w:lang w:val="uk-UA"/>
        </w:rPr>
      </w:pPr>
      <w:r w:rsidRPr="00205D14">
        <w:rPr>
          <w:sz w:val="20"/>
          <w:szCs w:val="20"/>
          <w:lang w:val="uk-UA"/>
        </w:rPr>
        <w:t>Плани діяльності міської ради та її виконкому з підготовки проектів регуляторних актів на 2017 рік будуть затверджені у разі надходження пропозицій від управлінь та відділів міської ради, підприємств і організацій. На теперішній час не планується розроблення проектів регуляторних актів.</w:t>
      </w:r>
    </w:p>
    <w:p w:rsidR="003E19E2" w:rsidRPr="00205D14" w:rsidRDefault="003E19E2">
      <w:pPr>
        <w:rPr>
          <w:sz w:val="20"/>
          <w:szCs w:val="20"/>
        </w:rPr>
      </w:pPr>
    </w:p>
    <w:p w:rsidR="00205D14" w:rsidRPr="00205D14" w:rsidRDefault="00205D14">
      <w:pPr>
        <w:rPr>
          <w:sz w:val="20"/>
          <w:szCs w:val="20"/>
        </w:rPr>
      </w:pPr>
    </w:p>
    <w:sectPr w:rsidR="00205D14" w:rsidRPr="00205D14" w:rsidSect="00205D14">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A4D1A"/>
    <w:multiLevelType w:val="hybridMultilevel"/>
    <w:tmpl w:val="6F1869E6"/>
    <w:lvl w:ilvl="0" w:tplc="CD8AB2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D14"/>
    <w:rsid w:val="0019391B"/>
    <w:rsid w:val="00205D14"/>
    <w:rsid w:val="003E19E2"/>
    <w:rsid w:val="00405CF4"/>
    <w:rsid w:val="008D0DDD"/>
    <w:rsid w:val="00EE5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4"/>
    <w:pPr>
      <w:spacing w:line="240" w:lineRule="auto"/>
    </w:pPr>
    <w:rPr>
      <w:rFonts w:eastAsia="Times New Roman" w:cs="Times New Roman"/>
      <w:szCs w:val="24"/>
      <w:lang w:eastAsia="ru-RU"/>
    </w:rPr>
  </w:style>
  <w:style w:type="paragraph" w:styleId="1">
    <w:name w:val="heading 1"/>
    <w:basedOn w:val="a"/>
    <w:next w:val="a"/>
    <w:link w:val="10"/>
    <w:qFormat/>
    <w:rsid w:val="00205D1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05D1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D14"/>
    <w:rPr>
      <w:rFonts w:ascii="Arial" w:eastAsia="Times New Roman" w:hAnsi="Arial" w:cs="Arial"/>
      <w:b/>
      <w:bCs/>
      <w:kern w:val="32"/>
      <w:sz w:val="32"/>
      <w:szCs w:val="32"/>
      <w:lang w:eastAsia="ru-RU"/>
    </w:rPr>
  </w:style>
  <w:style w:type="character" w:customStyle="1" w:styleId="30">
    <w:name w:val="Заголовок 3 Знак"/>
    <w:basedOn w:val="a0"/>
    <w:link w:val="3"/>
    <w:rsid w:val="00205D14"/>
    <w:rPr>
      <w:rFonts w:ascii="Arial" w:eastAsia="Times New Roman" w:hAnsi="Arial" w:cs="Arial"/>
      <w:b/>
      <w:bCs/>
      <w:sz w:val="26"/>
      <w:szCs w:val="26"/>
      <w:lang w:eastAsia="ru-RU"/>
    </w:rPr>
  </w:style>
  <w:style w:type="paragraph" w:styleId="2">
    <w:name w:val="Body Text Indent 2"/>
    <w:basedOn w:val="a"/>
    <w:link w:val="20"/>
    <w:rsid w:val="00205D14"/>
    <w:pPr>
      <w:spacing w:after="120" w:line="480" w:lineRule="auto"/>
      <w:ind w:left="283"/>
    </w:pPr>
  </w:style>
  <w:style w:type="character" w:customStyle="1" w:styleId="20">
    <w:name w:val="Основной текст с отступом 2 Знак"/>
    <w:basedOn w:val="a0"/>
    <w:link w:val="2"/>
    <w:rsid w:val="00205D14"/>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2017-02-24T07:32:00Z</dcterms:created>
  <dcterms:modified xsi:type="dcterms:W3CDTF">2017-03-01T07:36:00Z</dcterms:modified>
</cp:coreProperties>
</file>