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76" w:rsidRDefault="005F6576" w:rsidP="00701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01F3F" w:rsidRDefault="000360CD" w:rsidP="00701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701F3F" w:rsidRDefault="00701F3F" w:rsidP="0081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проведення аукціону на про</w:t>
      </w:r>
      <w:r w:rsidR="00B025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довження договору </w:t>
      </w:r>
      <w:r w:rsidR="005774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оренди нежитлового </w:t>
      </w:r>
      <w:r w:rsidR="00653E1B">
        <w:rPr>
          <w:rFonts w:ascii="Times New Roman" w:hAnsi="Times New Roman" w:cs="Times New Roman"/>
          <w:b/>
          <w:sz w:val="24"/>
          <w:szCs w:val="24"/>
          <w:lang w:val="uk-UA"/>
        </w:rPr>
        <w:t>вбудованого</w:t>
      </w:r>
      <w:r w:rsidR="009161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53E1B">
        <w:rPr>
          <w:rFonts w:ascii="Times New Roman" w:hAnsi="Times New Roman" w:cs="Times New Roman"/>
          <w:b/>
          <w:sz w:val="24"/>
          <w:szCs w:val="24"/>
          <w:lang w:val="uk-UA"/>
        </w:rPr>
        <w:t>приміщення</w:t>
      </w:r>
      <w:bookmarkStart w:id="0" w:name="_GoBack"/>
      <w:bookmarkEnd w:id="0"/>
      <w:r w:rsidR="009161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53E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загальною площею 49,2 </w:t>
      </w:r>
      <w:proofErr w:type="spellStart"/>
      <w:r w:rsidR="00FD402A">
        <w:rPr>
          <w:rFonts w:ascii="Times New Roman" w:hAnsi="Times New Roman" w:cs="Times New Roman"/>
          <w:b/>
          <w:sz w:val="24"/>
          <w:szCs w:val="24"/>
          <w:lang w:val="uk-UA"/>
        </w:rPr>
        <w:t>кв.м</w:t>
      </w:r>
      <w:proofErr w:type="spellEnd"/>
      <w:r w:rsidR="00FD40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., </w:t>
      </w:r>
      <w:r w:rsidR="00653E1B">
        <w:rPr>
          <w:rFonts w:ascii="Times New Roman" w:hAnsi="Times New Roman" w:cs="Times New Roman"/>
          <w:b/>
          <w:sz w:val="24"/>
          <w:szCs w:val="24"/>
          <w:lang w:val="uk-UA"/>
        </w:rPr>
        <w:t>розташованого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адресою: Донецька обл., м.</w:t>
      </w:r>
      <w:r w:rsidR="00653E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Костянтинівка, пр. Ломоносова, 101А</w:t>
      </w:r>
    </w:p>
    <w:p w:rsidR="00701F3F" w:rsidRPr="00701F3F" w:rsidRDefault="00701F3F" w:rsidP="00701F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60CD" w:rsidRPr="00701F3F" w:rsidRDefault="00CF4DDE" w:rsidP="008169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701F3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>нформація про договір оренди, що продовжується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95C97" w:rsidRPr="00295C97" w:rsidRDefault="000360CD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Договір </w:t>
      </w:r>
      <w:r w:rsidR="00653E1B">
        <w:rPr>
          <w:rFonts w:ascii="Times New Roman" w:hAnsi="Times New Roman" w:cs="Times New Roman"/>
          <w:sz w:val="24"/>
          <w:szCs w:val="24"/>
          <w:lang w:val="uk-UA"/>
        </w:rPr>
        <w:t>оренди № 180  від 02.01.2018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 року, строк </w:t>
      </w:r>
      <w:proofErr w:type="spellStart"/>
      <w:r w:rsidR="00295C97">
        <w:rPr>
          <w:rFonts w:ascii="Times New Roman" w:hAnsi="Times New Roman" w:cs="Times New Roman"/>
          <w:sz w:val="24"/>
          <w:szCs w:val="24"/>
          <w:lang w:val="uk-UA"/>
        </w:rPr>
        <w:t>оренди-</w:t>
      </w:r>
      <w:proofErr w:type="spellEnd"/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 2 роки 11 місяців,т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 xml:space="preserve">ермін </w:t>
      </w:r>
      <w:proofErr w:type="spellStart"/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>дії</w:t>
      </w:r>
      <w:r w:rsidR="00DB6CE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End"/>
      <w:r w:rsidR="00653E1B">
        <w:rPr>
          <w:rFonts w:ascii="Times New Roman" w:hAnsi="Times New Roman" w:cs="Times New Roman"/>
          <w:sz w:val="24"/>
          <w:szCs w:val="24"/>
          <w:lang w:val="uk-UA"/>
        </w:rPr>
        <w:t xml:space="preserve"> до 01.12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>.2020 року</w:t>
      </w:r>
    </w:p>
    <w:p w:rsidR="000360CD" w:rsidRPr="00701F3F" w:rsidRDefault="00653E1B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Орендар – Колективне підприємство «Житлово-експлуатаційна контора № 6», код ЄДРПОУ 23190411 </w:t>
      </w:r>
      <w:r w:rsidR="00FD402A">
        <w:rPr>
          <w:rFonts w:ascii="Times New Roman" w:hAnsi="Times New Roman" w:cs="Times New Roman"/>
          <w:sz w:val="24"/>
          <w:szCs w:val="24"/>
          <w:lang w:val="uk-UA"/>
        </w:rPr>
        <w:t>, місцезнаходження : 85113</w:t>
      </w:r>
      <w:r w:rsidR="00937D9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Донецька обл.,</w:t>
      </w:r>
      <w:r w:rsidR="00501F15">
        <w:rPr>
          <w:rFonts w:ascii="Times New Roman" w:hAnsi="Times New Roman" w:cs="Times New Roman"/>
          <w:sz w:val="24"/>
          <w:szCs w:val="24"/>
          <w:lang w:val="uk-UA"/>
        </w:rPr>
        <w:t>м.Костянтинівка,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пр. Ломоносова, 101А, </w:t>
      </w:r>
      <w:r w:rsidRPr="00653E1B">
        <w:rPr>
          <w:rFonts w:ascii="Times New Roman" w:hAnsi="Times New Roman" w:cs="Times New Roman"/>
          <w:sz w:val="24"/>
          <w:szCs w:val="24"/>
          <w:lang w:val="uk-UA"/>
        </w:rPr>
        <w:t>+380 (6</w:t>
      </w:r>
      <w:r>
        <w:rPr>
          <w:rFonts w:ascii="Times New Roman" w:hAnsi="Times New Roman" w:cs="Times New Roman"/>
          <w:sz w:val="24"/>
          <w:szCs w:val="24"/>
          <w:lang w:val="uk-UA"/>
        </w:rPr>
        <w:t>272) 2-46-38</w:t>
      </w:r>
    </w:p>
    <w:p w:rsidR="000360CD" w:rsidRDefault="008169E6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Орендодавець– Управління комунального господарства, код ЄДРПОУ 30098218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: 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85114, Донецька обл., м.Костянтинівка, </w:t>
      </w:r>
      <w:proofErr w:type="spellStart"/>
      <w:r w:rsidR="00295C97">
        <w:rPr>
          <w:rFonts w:ascii="Times New Roman" w:hAnsi="Times New Roman" w:cs="Times New Roman"/>
          <w:sz w:val="24"/>
          <w:szCs w:val="24"/>
          <w:lang w:val="uk-UA"/>
        </w:rPr>
        <w:t>вул.Олекси</w:t>
      </w:r>
      <w:proofErr w:type="spellEnd"/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 Тихого,260, +380 (6272) 4-23-07</w:t>
      </w:r>
    </w:p>
    <w:p w:rsidR="00DB6CE5" w:rsidRPr="00DB6CE5" w:rsidRDefault="00DB6CE5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Балансоут</w:t>
      </w:r>
      <w:r w:rsidR="00FD402A">
        <w:rPr>
          <w:rFonts w:ascii="Times New Roman" w:hAnsi="Times New Roman" w:cs="Times New Roman"/>
          <w:sz w:val="24"/>
          <w:szCs w:val="24"/>
          <w:lang w:val="uk-UA"/>
        </w:rPr>
        <w:t>римувач-</w:t>
      </w:r>
      <w:proofErr w:type="spellEnd"/>
      <w:r w:rsidR="00FD402A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комунальне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підприє</w:t>
      </w:r>
      <w:r w:rsidR="00FD402A">
        <w:rPr>
          <w:rFonts w:ascii="Times New Roman" w:hAnsi="Times New Roman" w:cs="Times New Roman"/>
          <w:sz w:val="24"/>
          <w:szCs w:val="24"/>
          <w:lang w:val="uk-UA"/>
        </w:rPr>
        <w:t>мство « Служба єдиного замовника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Костянтинівської міської ради», </w:t>
      </w:r>
      <w:r w:rsidRPr="00DB6CE5">
        <w:rPr>
          <w:rFonts w:ascii="Times New Roman" w:hAnsi="Times New Roman" w:cs="Times New Roman"/>
          <w:sz w:val="24"/>
          <w:szCs w:val="24"/>
          <w:lang w:val="uk-UA"/>
        </w:rPr>
        <w:t>код Є</w:t>
      </w:r>
      <w:r w:rsidR="00FD402A">
        <w:rPr>
          <w:rFonts w:ascii="Times New Roman" w:hAnsi="Times New Roman" w:cs="Times New Roman"/>
          <w:sz w:val="24"/>
          <w:szCs w:val="24"/>
          <w:lang w:val="uk-UA"/>
        </w:rPr>
        <w:t>ДРПОУ 33980739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B6CE5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 : </w:t>
      </w:r>
      <w:r w:rsidR="00FD402A">
        <w:rPr>
          <w:rFonts w:ascii="Times New Roman" w:hAnsi="Times New Roman" w:cs="Times New Roman"/>
          <w:sz w:val="24"/>
          <w:szCs w:val="24"/>
          <w:lang w:val="uk-UA"/>
        </w:rPr>
        <w:t>85110</w:t>
      </w:r>
      <w:r w:rsidRPr="00DB6CE5">
        <w:rPr>
          <w:rFonts w:ascii="Times New Roman" w:hAnsi="Times New Roman" w:cs="Times New Roman"/>
          <w:sz w:val="24"/>
          <w:szCs w:val="24"/>
          <w:lang w:val="uk-UA"/>
        </w:rPr>
        <w:t>, Донецька обл., м.Кост</w:t>
      </w:r>
      <w:r w:rsidR="00FD402A">
        <w:rPr>
          <w:rFonts w:ascii="Times New Roman" w:hAnsi="Times New Roman" w:cs="Times New Roman"/>
          <w:sz w:val="24"/>
          <w:szCs w:val="24"/>
          <w:lang w:val="uk-UA"/>
        </w:rPr>
        <w:t xml:space="preserve">янтинівка,  </w:t>
      </w:r>
      <w:proofErr w:type="spellStart"/>
      <w:r w:rsidR="00FD402A">
        <w:rPr>
          <w:rFonts w:ascii="Times New Roman" w:hAnsi="Times New Roman" w:cs="Times New Roman"/>
          <w:sz w:val="24"/>
          <w:szCs w:val="24"/>
          <w:lang w:val="uk-UA"/>
        </w:rPr>
        <w:t>вул.Шмідта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D402A">
        <w:rPr>
          <w:rFonts w:ascii="Times New Roman" w:hAnsi="Times New Roman" w:cs="Times New Roman"/>
          <w:sz w:val="24"/>
          <w:szCs w:val="24"/>
          <w:lang w:val="uk-UA"/>
        </w:rPr>
        <w:t>24, тел.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B2626">
        <w:rPr>
          <w:rFonts w:ascii="Times New Roman" w:hAnsi="Times New Roman" w:cs="Times New Roman"/>
          <w:sz w:val="24"/>
          <w:szCs w:val="24"/>
          <w:lang w:val="uk-UA"/>
        </w:rPr>
        <w:t>06272) 2-03-28</w:t>
      </w:r>
    </w:p>
    <w:p w:rsidR="000360CD" w:rsidRDefault="000360CD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Профіль ви</w:t>
      </w:r>
      <w:r w:rsidR="00AB2626">
        <w:rPr>
          <w:rFonts w:ascii="Times New Roman" w:hAnsi="Times New Roman" w:cs="Times New Roman"/>
          <w:sz w:val="24"/>
          <w:szCs w:val="24"/>
          <w:lang w:val="uk-UA"/>
        </w:rPr>
        <w:t>корист</w:t>
      </w:r>
      <w:r w:rsidR="00736A5E">
        <w:rPr>
          <w:rFonts w:ascii="Times New Roman" w:hAnsi="Times New Roman" w:cs="Times New Roman"/>
          <w:sz w:val="24"/>
          <w:szCs w:val="24"/>
          <w:lang w:val="uk-UA"/>
        </w:rPr>
        <w:t xml:space="preserve">ання згідно договору – для розміщення офісу </w:t>
      </w:r>
    </w:p>
    <w:p w:rsidR="00DB6CE5" w:rsidRPr="00701F3F" w:rsidRDefault="00501F15" w:rsidP="00DB6CE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736A5E">
        <w:rPr>
          <w:rFonts w:ascii="Times New Roman" w:hAnsi="Times New Roman" w:cs="Times New Roman"/>
          <w:sz w:val="24"/>
          <w:szCs w:val="24"/>
          <w:lang w:val="uk-UA"/>
        </w:rPr>
        <w:t xml:space="preserve">инний орендар КП «Житлово-експлуатаційна контора № 6» </w:t>
      </w:r>
      <w:r w:rsidR="00DB6CE5">
        <w:rPr>
          <w:rFonts w:ascii="Times New Roman" w:hAnsi="Times New Roman" w:cs="Times New Roman"/>
          <w:sz w:val="24"/>
          <w:szCs w:val="24"/>
          <w:lang w:val="uk-UA"/>
        </w:rPr>
        <w:t xml:space="preserve"> має переважн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е право на продовження договору </w:t>
      </w:r>
      <w:r w:rsidR="00DB6CE5">
        <w:rPr>
          <w:rFonts w:ascii="Times New Roman" w:hAnsi="Times New Roman" w:cs="Times New Roman"/>
          <w:sz w:val="24"/>
          <w:szCs w:val="24"/>
          <w:lang w:val="uk-UA"/>
        </w:rPr>
        <w:t>оренди, яке реалізується шляхом участі в аукціоні на продовження договору оренди</w:t>
      </w:r>
      <w:r w:rsidR="00735BBF">
        <w:rPr>
          <w:rFonts w:ascii="Times New Roman" w:hAnsi="Times New Roman" w:cs="Times New Roman"/>
          <w:sz w:val="24"/>
          <w:szCs w:val="24"/>
          <w:lang w:val="uk-UA"/>
        </w:rPr>
        <w:t xml:space="preserve"> за умови, що він бере участь в такому аукціоні та зробив закриту цінову пропозицію, яка є не меншою, ніж розмір стартової орендної плати.</w:t>
      </w:r>
    </w:p>
    <w:p w:rsidR="000360CD" w:rsidRPr="00701F3F" w:rsidRDefault="00CF4DDE" w:rsidP="0020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 Інформація про о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>б'єкт оренди:</w:t>
      </w:r>
    </w:p>
    <w:p w:rsidR="000360CD" w:rsidRDefault="00D52DDA" w:rsidP="0040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Загальна інформація:  нежитлове вбудоване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>риміщення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 (згідно технічного паспорту БТІ </w:t>
      </w:r>
      <w:r w:rsidR="00AB2626">
        <w:rPr>
          <w:rFonts w:ascii="Times New Roman" w:hAnsi="Times New Roman" w:cs="Times New Roman"/>
          <w:sz w:val="24"/>
          <w:szCs w:val="24"/>
          <w:lang w:val="uk-UA"/>
        </w:rPr>
        <w:t>ск</w:t>
      </w:r>
      <w:r w:rsidR="00736A5E">
        <w:rPr>
          <w:rFonts w:ascii="Times New Roman" w:hAnsi="Times New Roman" w:cs="Times New Roman"/>
          <w:sz w:val="24"/>
          <w:szCs w:val="24"/>
          <w:lang w:val="uk-UA"/>
        </w:rPr>
        <w:t>ладається: кімнати 3-9,3-32,3-33</w:t>
      </w:r>
      <w:r w:rsidR="004070E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070EB" w:rsidRPr="004070E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36A5E">
        <w:rPr>
          <w:rFonts w:ascii="Times New Roman" w:hAnsi="Times New Roman" w:cs="Times New Roman"/>
          <w:sz w:val="24"/>
          <w:szCs w:val="24"/>
          <w:lang w:val="uk-UA"/>
        </w:rPr>
        <w:t xml:space="preserve">агальною площею 49,2 </w:t>
      </w:r>
      <w:proofErr w:type="spellStart"/>
      <w:r w:rsidR="004070EB" w:rsidRPr="004070EB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4070EB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яке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розташ</w:t>
      </w:r>
      <w:r>
        <w:rPr>
          <w:rFonts w:ascii="Times New Roman" w:hAnsi="Times New Roman" w:cs="Times New Roman"/>
          <w:sz w:val="24"/>
          <w:szCs w:val="24"/>
          <w:lang w:val="uk-UA"/>
        </w:rPr>
        <w:t>оване</w:t>
      </w:r>
      <w:r w:rsidR="00736A5E">
        <w:rPr>
          <w:rFonts w:ascii="Times New Roman" w:hAnsi="Times New Roman" w:cs="Times New Roman"/>
          <w:sz w:val="24"/>
          <w:szCs w:val="24"/>
          <w:lang w:val="uk-UA"/>
        </w:rPr>
        <w:t xml:space="preserve"> на другому поверсі </w:t>
      </w:r>
      <w:r w:rsidR="004070EB">
        <w:rPr>
          <w:rFonts w:ascii="Times New Roman" w:hAnsi="Times New Roman" w:cs="Times New Roman"/>
          <w:sz w:val="24"/>
          <w:szCs w:val="24"/>
          <w:lang w:val="uk-UA"/>
        </w:rPr>
        <w:t xml:space="preserve"> будинку 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за адрес</w:t>
      </w:r>
      <w:r w:rsidR="00736A5E">
        <w:rPr>
          <w:rFonts w:ascii="Times New Roman" w:hAnsi="Times New Roman" w:cs="Times New Roman"/>
          <w:sz w:val="24"/>
          <w:szCs w:val="24"/>
          <w:lang w:val="uk-UA"/>
        </w:rPr>
        <w:t xml:space="preserve">ою: пр. Ломоносова, 101А 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070EB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501F15">
        <w:rPr>
          <w:rFonts w:ascii="Times New Roman" w:hAnsi="Times New Roman" w:cs="Times New Roman"/>
          <w:sz w:val="24"/>
          <w:szCs w:val="24"/>
          <w:lang w:val="uk-UA"/>
        </w:rPr>
        <w:t>Костянтинівка, Донецька обл.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податковій заставі не перебуває та під арештом не знаходиться.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BD6B7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не відноситься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 w:rsidRPr="00BD6B7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яток культурної спадщини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Технічний стан об’єкта: забезпечено комунікаціями електромережі,водопроводу</w:t>
      </w:r>
      <w:r w:rsidR="004070EB">
        <w:rPr>
          <w:rFonts w:ascii="Times New Roman" w:hAnsi="Times New Roman" w:cs="Times New Roman"/>
          <w:sz w:val="24"/>
          <w:szCs w:val="24"/>
          <w:lang w:val="uk-UA"/>
        </w:rPr>
        <w:t>,каналізації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 та фото додається.</w:t>
      </w:r>
    </w:p>
    <w:p w:rsidR="005151F7" w:rsidRDefault="00BD6B71" w:rsidP="00515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договору оренди додається.</w:t>
      </w:r>
    </w:p>
    <w:p w:rsidR="005151F7" w:rsidRDefault="000360CD" w:rsidP="00515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Стро</w:t>
      </w:r>
      <w:r w:rsidR="00EC07A9">
        <w:rPr>
          <w:rFonts w:ascii="Times New Roman" w:hAnsi="Times New Roman" w:cs="Times New Roman"/>
          <w:sz w:val="24"/>
          <w:szCs w:val="24"/>
          <w:lang w:val="uk-UA"/>
        </w:rPr>
        <w:t xml:space="preserve">к оренди  – 5 років </w:t>
      </w:r>
    </w:p>
    <w:p w:rsidR="000360CD" w:rsidRPr="00701F3F" w:rsidRDefault="000360CD" w:rsidP="00F46D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Стартова орендна плата:</w:t>
      </w:r>
    </w:p>
    <w:p w:rsidR="000360CD" w:rsidRPr="00701F3F" w:rsidRDefault="00D41A3B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першому</w:t>
      </w:r>
      <w:r w:rsidR="009314BF">
        <w:rPr>
          <w:rFonts w:ascii="Times New Roman" w:hAnsi="Times New Roman" w:cs="Times New Roman"/>
          <w:sz w:val="24"/>
          <w:szCs w:val="24"/>
          <w:lang w:val="uk-UA"/>
        </w:rPr>
        <w:t xml:space="preserve">аукціону – </w:t>
      </w:r>
      <w:r w:rsidR="00E67E71">
        <w:rPr>
          <w:rFonts w:ascii="Times New Roman" w:hAnsi="Times New Roman" w:cs="Times New Roman"/>
          <w:sz w:val="24"/>
          <w:szCs w:val="24"/>
          <w:lang w:val="uk-UA"/>
        </w:rPr>
        <w:t>1300грн.8</w:t>
      </w:r>
      <w:r w:rsidR="004070EB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ПДВ</w:t>
      </w:r>
    </w:p>
    <w:p w:rsidR="000360CD" w:rsidRDefault="00E67E71" w:rsidP="00F46D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(Пунктом 146 П</w:t>
      </w:r>
      <w:r w:rsidR="000360CD"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орядку передачі в оренду державного та комунального майна зазначено, що стартова орендна плата визначається в порядку,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передбаченому пунктом 52 цього Порядку)</w:t>
      </w:r>
    </w:p>
    <w:p w:rsidR="000360CD" w:rsidRPr="00701F3F" w:rsidRDefault="000360CD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Для аукціону з</w:t>
      </w:r>
      <w:r w:rsidR="00363F7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67E71">
        <w:rPr>
          <w:rFonts w:ascii="Times New Roman" w:hAnsi="Times New Roman" w:cs="Times New Roman"/>
          <w:sz w:val="24"/>
          <w:szCs w:val="24"/>
          <w:lang w:val="uk-UA"/>
        </w:rPr>
        <w:t xml:space="preserve"> зниженням стартової ціни – 650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E67E7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63F7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коп. 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(частина 11 статті 13 Закону України «Про оренду державного та комунального майна);</w:t>
      </w:r>
    </w:p>
    <w:p w:rsidR="000360CD" w:rsidRDefault="000360CD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Для аукціону за методом покрокового зниження стартової орендної плати та подал</w:t>
      </w:r>
      <w:r w:rsidR="00E67E71">
        <w:rPr>
          <w:rFonts w:ascii="Times New Roman" w:hAnsi="Times New Roman" w:cs="Times New Roman"/>
          <w:sz w:val="24"/>
          <w:szCs w:val="24"/>
          <w:lang w:val="uk-UA"/>
        </w:rPr>
        <w:t>ьшого подання пропозицій – 650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E67E71">
        <w:rPr>
          <w:rFonts w:ascii="Times New Roman" w:hAnsi="Times New Roman" w:cs="Times New Roman"/>
          <w:sz w:val="24"/>
          <w:szCs w:val="24"/>
          <w:lang w:val="uk-UA"/>
        </w:rPr>
        <w:t>42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(частина 13 статті 13 Закону України «Про оренду державного та комунального майна».</w:t>
      </w:r>
    </w:p>
    <w:p w:rsidR="0027410A" w:rsidRPr="0027410A" w:rsidRDefault="0027410A" w:rsidP="00274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410A">
        <w:rPr>
          <w:rFonts w:ascii="Times New Roman" w:hAnsi="Times New Roman" w:cs="Times New Roman"/>
          <w:b/>
          <w:sz w:val="24"/>
          <w:szCs w:val="24"/>
          <w:lang w:val="uk-UA"/>
        </w:rPr>
        <w:t>3.Інформація про аукціон:</w:t>
      </w:r>
    </w:p>
    <w:p w:rsidR="0027410A" w:rsidRPr="0005413B" w:rsidRDefault="000360CD" w:rsidP="00054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410A">
        <w:rPr>
          <w:rFonts w:ascii="Times New Roman" w:hAnsi="Times New Roman" w:cs="Times New Roman"/>
          <w:sz w:val="24"/>
          <w:szCs w:val="24"/>
          <w:lang w:val="uk-UA"/>
        </w:rPr>
        <w:t xml:space="preserve">Дата </w:t>
      </w:r>
      <w:r w:rsidR="0027410A">
        <w:rPr>
          <w:rFonts w:ascii="Times New Roman" w:hAnsi="Times New Roman" w:cs="Times New Roman"/>
          <w:sz w:val="24"/>
          <w:szCs w:val="24"/>
          <w:lang w:val="uk-UA"/>
        </w:rPr>
        <w:t>та час проведення аукціону: аукціон в електронній  формі буде проведено</w:t>
      </w: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3B3C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</w:t>
      </w:r>
      <w:r w:rsidR="00FD450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3B3C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грудня</w:t>
      </w:r>
      <w:r w:rsidR="0027410A">
        <w:rPr>
          <w:rFonts w:ascii="Times New Roman" w:hAnsi="Times New Roman" w:cs="Times New Roman"/>
          <w:b/>
          <w:sz w:val="24"/>
          <w:szCs w:val="24"/>
          <w:lang w:val="uk-UA"/>
        </w:rPr>
        <w:t>2020 року, час проведення визначається електронною торговою системою автоматично.</w:t>
      </w:r>
    </w:p>
    <w:p w:rsidR="000360CD" w:rsidRDefault="001B2A05" w:rsidP="00DE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Кінцевий с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трок 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подання заяви на участь в електронному аукціоні та електронному аукціоні із зниженням стартової ціни встановлюється 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>електронною торговою системою для кожного е</w:t>
      </w:r>
      <w:r>
        <w:rPr>
          <w:rFonts w:ascii="Times New Roman" w:hAnsi="Times New Roman" w:cs="Times New Roman"/>
          <w:sz w:val="24"/>
          <w:szCs w:val="24"/>
          <w:lang w:val="uk-UA"/>
        </w:rPr>
        <w:t>лектронного аукціону окремо з 19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ини 30 хвилин 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годин</w:t>
      </w:r>
      <w:r>
        <w:rPr>
          <w:rFonts w:ascii="Times New Roman" w:hAnsi="Times New Roman" w:cs="Times New Roman"/>
          <w:sz w:val="24"/>
          <w:szCs w:val="24"/>
          <w:lang w:val="uk-UA"/>
        </w:rPr>
        <w:t>и 30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хв</w:t>
      </w:r>
      <w:r>
        <w:rPr>
          <w:rFonts w:ascii="Times New Roman" w:hAnsi="Times New Roman" w:cs="Times New Roman"/>
          <w:sz w:val="24"/>
          <w:szCs w:val="24"/>
          <w:lang w:val="uk-UA"/>
        </w:rPr>
        <w:t>илин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передує дню 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 проведення електронного аукціону.</w:t>
      </w:r>
    </w:p>
    <w:p w:rsidR="00964CEE" w:rsidRPr="00701F3F" w:rsidRDefault="00964CEE" w:rsidP="00DE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 електронною торговою системою для кожного електронного аукціону окремо з 16 годин 15 хвилин до 16 годин 45 хвилин дня проведення електронного аукціону.</w:t>
      </w:r>
    </w:p>
    <w:p w:rsidR="00DE7D72" w:rsidRDefault="00735BBF" w:rsidP="00DE7D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5BBF">
        <w:rPr>
          <w:rFonts w:ascii="Times New Roman" w:hAnsi="Times New Roman" w:cs="Times New Roman"/>
          <w:b/>
          <w:sz w:val="24"/>
          <w:szCs w:val="24"/>
          <w:lang w:val="uk-UA"/>
        </w:rPr>
        <w:t>4.Інформація про умови, на яких проводиться аукціон.</w:t>
      </w:r>
    </w:p>
    <w:p w:rsidR="00735BBF" w:rsidRPr="00735BBF" w:rsidRDefault="00735BBF" w:rsidP="0073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BBF">
        <w:rPr>
          <w:rFonts w:ascii="Times New Roman" w:hAnsi="Times New Roman" w:cs="Times New Roman"/>
          <w:sz w:val="24"/>
          <w:szCs w:val="24"/>
          <w:lang w:val="uk-UA"/>
        </w:rPr>
        <w:t xml:space="preserve">Продовження договору оренди </w:t>
      </w:r>
      <w:r w:rsidR="005033EC">
        <w:rPr>
          <w:rFonts w:ascii="Times New Roman" w:hAnsi="Times New Roman" w:cs="Times New Roman"/>
          <w:sz w:val="24"/>
          <w:szCs w:val="24"/>
          <w:lang w:val="uk-UA"/>
        </w:rPr>
        <w:t>нежитлового вбудованого</w:t>
      </w:r>
      <w:r w:rsidR="00EC07A9" w:rsidRPr="00EC07A9">
        <w:rPr>
          <w:rFonts w:ascii="Times New Roman" w:hAnsi="Times New Roman" w:cs="Times New Roman"/>
          <w:sz w:val="24"/>
          <w:szCs w:val="24"/>
          <w:lang w:val="uk-UA"/>
        </w:rPr>
        <w:t xml:space="preserve">  п</w:t>
      </w:r>
      <w:r w:rsidR="005033EC">
        <w:rPr>
          <w:rFonts w:ascii="Times New Roman" w:hAnsi="Times New Roman" w:cs="Times New Roman"/>
          <w:sz w:val="24"/>
          <w:szCs w:val="24"/>
          <w:lang w:val="uk-UA"/>
        </w:rPr>
        <w:t>риміщення</w:t>
      </w:r>
      <w:r w:rsidR="00EC07A9" w:rsidRPr="00EC07A9">
        <w:rPr>
          <w:rFonts w:ascii="Times New Roman" w:hAnsi="Times New Roman" w:cs="Times New Roman"/>
          <w:sz w:val="24"/>
          <w:szCs w:val="24"/>
          <w:lang w:val="uk-UA"/>
        </w:rPr>
        <w:t xml:space="preserve"> (згідно технічного паспорту БТІ складається: кімнати 3-9,3-32,3-33)</w:t>
      </w:r>
      <w:r w:rsidR="00D52DDA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49,2 </w:t>
      </w:r>
      <w:proofErr w:type="spellStart"/>
      <w:r w:rsidR="00D52DDA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D52DDA">
        <w:rPr>
          <w:rFonts w:ascii="Times New Roman" w:hAnsi="Times New Roman" w:cs="Times New Roman"/>
          <w:sz w:val="24"/>
          <w:szCs w:val="24"/>
          <w:lang w:val="uk-UA"/>
        </w:rPr>
        <w:t xml:space="preserve"> ,яке  розташоване</w:t>
      </w:r>
      <w:r w:rsidR="00EC07A9" w:rsidRPr="00EC07A9">
        <w:rPr>
          <w:rFonts w:ascii="Times New Roman" w:hAnsi="Times New Roman" w:cs="Times New Roman"/>
          <w:sz w:val="24"/>
          <w:szCs w:val="24"/>
          <w:lang w:val="uk-UA"/>
        </w:rPr>
        <w:t xml:space="preserve"> на другому поверсі  будинку  за адресою: пр. Ломоносова, 101А , м. </w:t>
      </w:r>
      <w:r w:rsidR="005033EC">
        <w:rPr>
          <w:rFonts w:ascii="Times New Roman" w:hAnsi="Times New Roman" w:cs="Times New Roman"/>
          <w:sz w:val="24"/>
          <w:szCs w:val="24"/>
          <w:lang w:val="uk-UA"/>
        </w:rPr>
        <w:t xml:space="preserve">Костянтинівка, Донецька область </w:t>
      </w:r>
      <w:r w:rsidRPr="00735BBF">
        <w:rPr>
          <w:rFonts w:ascii="Times New Roman" w:hAnsi="Times New Roman" w:cs="Times New Roman"/>
          <w:sz w:val="24"/>
          <w:szCs w:val="24"/>
          <w:lang w:val="uk-UA"/>
        </w:rPr>
        <w:t>здійснюється відповідно до вимог Закону України «Про оренду державного та к</w:t>
      </w:r>
      <w:r w:rsidR="00363F75">
        <w:rPr>
          <w:rFonts w:ascii="Times New Roman" w:hAnsi="Times New Roman" w:cs="Times New Roman"/>
          <w:sz w:val="24"/>
          <w:szCs w:val="24"/>
          <w:lang w:val="uk-UA"/>
        </w:rPr>
        <w:t>омунального майна», Постановою к</w:t>
      </w:r>
      <w:r w:rsidRPr="00735BBF"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03.06.2020 № 483 «Деякі питання оренди державного та комунального майна».</w:t>
      </w:r>
    </w:p>
    <w:p w:rsidR="000360CD" w:rsidRPr="00701F3F" w:rsidRDefault="000360CD" w:rsidP="00DE7D7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3F75">
        <w:rPr>
          <w:rFonts w:ascii="Times New Roman" w:hAnsi="Times New Roman" w:cs="Times New Roman"/>
          <w:sz w:val="24"/>
          <w:szCs w:val="24"/>
          <w:lang w:val="uk-UA"/>
        </w:rPr>
        <w:t>Мінімальний крок підвищення стартової оре</w:t>
      </w:r>
      <w:r w:rsidR="00363F75" w:rsidRPr="00363F75">
        <w:rPr>
          <w:rFonts w:ascii="Times New Roman" w:hAnsi="Times New Roman" w:cs="Times New Roman"/>
          <w:sz w:val="24"/>
          <w:szCs w:val="24"/>
          <w:lang w:val="uk-UA"/>
        </w:rPr>
        <w:t>ндної плати під час аукціону</w:t>
      </w:r>
      <w:r w:rsidR="00E67E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E67E71" w:rsidRPr="00E67E71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E67E71">
        <w:rPr>
          <w:rFonts w:ascii="Times New Roman" w:hAnsi="Times New Roman" w:cs="Times New Roman"/>
          <w:sz w:val="24"/>
          <w:szCs w:val="24"/>
          <w:lang w:val="uk-UA"/>
        </w:rPr>
        <w:t xml:space="preserve"> грн.01</w:t>
      </w:r>
      <w:r w:rsidR="0027410A" w:rsidRPr="00363F75">
        <w:rPr>
          <w:rFonts w:ascii="Times New Roman" w:hAnsi="Times New Roman" w:cs="Times New Roman"/>
          <w:sz w:val="24"/>
          <w:szCs w:val="24"/>
          <w:lang w:val="uk-UA"/>
        </w:rPr>
        <w:t>коп.</w:t>
      </w:r>
    </w:p>
    <w:p w:rsidR="006A2014" w:rsidRDefault="000360CD" w:rsidP="006A20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Пунктом 70 Порядку передачі в оренду державного та комунального майна передбачено, що розмір мінімального кроку аукціону встановлюється на рівні 1 відсотка стартової орендної плати об’єкта оренди.</w:t>
      </w:r>
    </w:p>
    <w:p w:rsidR="000360CD" w:rsidRPr="006A2014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Гарантійний внесок: </w:t>
      </w:r>
    </w:p>
    <w:p w:rsidR="000360CD" w:rsidRPr="00701F3F" w:rsidRDefault="00E67E71" w:rsidP="006C1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650 грн. 42 коп</w:t>
      </w:r>
      <w:r w:rsidR="006A201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чинного орендаря;</w:t>
      </w:r>
    </w:p>
    <w:p w:rsidR="000360CD" w:rsidRPr="00701F3F" w:rsidRDefault="005F6576" w:rsidP="006C1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4986</w:t>
      </w:r>
      <w:r w:rsidR="00363F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42</w:t>
      </w:r>
      <w:r w:rsidR="007479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коп.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інших учасників аукціону.</w:t>
      </w:r>
    </w:p>
    <w:p w:rsidR="000360CD" w:rsidRDefault="000360CD" w:rsidP="005F65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Пунктом 147  Порядку передачі в оренду державного та комунального майна передбачено, що розмір гарантійного внеску встановлюється відповідно до  пункту 58 цього Порядку, крім чинного орендаря, який сплачує гарантійний внесок у розмірі половини стартової о</w:t>
      </w:r>
      <w:r w:rsidR="00964CEE">
        <w:rPr>
          <w:rFonts w:ascii="Times New Roman" w:hAnsi="Times New Roman" w:cs="Times New Roman"/>
          <w:i/>
          <w:sz w:val="24"/>
          <w:szCs w:val="24"/>
          <w:lang w:val="uk-UA"/>
        </w:rPr>
        <w:t>рен</w:t>
      </w:r>
      <w:r w:rsidR="00363F75"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 w:rsidR="00E67E71">
        <w:rPr>
          <w:rFonts w:ascii="Times New Roman" w:hAnsi="Times New Roman" w:cs="Times New Roman"/>
          <w:i/>
          <w:sz w:val="24"/>
          <w:szCs w:val="24"/>
          <w:lang w:val="uk-UA"/>
        </w:rPr>
        <w:t>ної плати за один місяць 1300,84 : 2 =6</w:t>
      </w:r>
      <w:r w:rsidR="00363F75">
        <w:rPr>
          <w:rFonts w:ascii="Times New Roman" w:hAnsi="Times New Roman" w:cs="Times New Roman"/>
          <w:i/>
          <w:sz w:val="24"/>
          <w:szCs w:val="24"/>
          <w:lang w:val="uk-UA"/>
        </w:rPr>
        <w:t>5</w:t>
      </w:r>
      <w:r w:rsidR="00E67E71">
        <w:rPr>
          <w:rFonts w:ascii="Times New Roman" w:hAnsi="Times New Roman" w:cs="Times New Roman"/>
          <w:i/>
          <w:sz w:val="24"/>
          <w:szCs w:val="24"/>
          <w:lang w:val="uk-UA"/>
        </w:rPr>
        <w:t>0</w:t>
      </w:r>
      <w:r w:rsidR="00964CEE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E67E71">
        <w:rPr>
          <w:rFonts w:ascii="Times New Roman" w:hAnsi="Times New Roman" w:cs="Times New Roman"/>
          <w:i/>
          <w:sz w:val="24"/>
          <w:szCs w:val="24"/>
          <w:lang w:val="uk-UA"/>
        </w:rPr>
        <w:t>4</w:t>
      </w:r>
      <w:r w:rsidR="00363F75"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</w:p>
    <w:p w:rsidR="00E67E71" w:rsidRPr="00E67E71" w:rsidRDefault="00E67E71" w:rsidP="005F65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E67E7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Пунктом 58  Порядку передачі в оренду державного та комунального майна зазначено, що у разі коли стартова орендна плата визначена на підставі балансової вартості об’єкта оренди, що є нерухомим майном та має визначену площу, розмір гарантійного внеску визначається шляхом застосування такої формули: </w:t>
      </w:r>
      <w:proofErr w:type="spellStart"/>
      <w:r w:rsidRPr="00E67E71">
        <w:rPr>
          <w:rFonts w:ascii="Times New Roman" w:hAnsi="Times New Roman" w:cs="Times New Roman"/>
          <w:i/>
          <w:sz w:val="24"/>
          <w:szCs w:val="24"/>
          <w:lang w:val="uk-UA"/>
        </w:rPr>
        <w:t>Гв=</w:t>
      </w:r>
      <w:proofErr w:type="spellEnd"/>
      <w:r w:rsidRPr="00E67E7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(5 </w:t>
      </w:r>
      <w:proofErr w:type="spellStart"/>
      <w:r w:rsidRPr="00E67E71">
        <w:rPr>
          <w:rFonts w:ascii="Times New Roman" w:hAnsi="Times New Roman" w:cs="Times New Roman"/>
          <w:i/>
          <w:sz w:val="24"/>
          <w:szCs w:val="24"/>
          <w:lang w:val="uk-UA"/>
        </w:rPr>
        <w:t>Пм</w:t>
      </w:r>
      <w:proofErr w:type="spellEnd"/>
      <w:r w:rsidRPr="00E67E7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* 0,12): 12 * </w:t>
      </w:r>
      <w:r w:rsidRPr="00E67E71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E67E71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де </w:t>
      </w:r>
      <w:proofErr w:type="spellStart"/>
      <w:r w:rsidRPr="00E67E71">
        <w:rPr>
          <w:rFonts w:ascii="Times New Roman" w:hAnsi="Times New Roman" w:cs="Times New Roman"/>
          <w:i/>
          <w:sz w:val="24"/>
          <w:szCs w:val="24"/>
          <w:lang w:val="uk-UA"/>
        </w:rPr>
        <w:t>Пм-прожитковий</w:t>
      </w:r>
      <w:proofErr w:type="spellEnd"/>
      <w:r w:rsidRPr="00E67E7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мінімум на 1 січня календарного року, в якому здійснюється розрахунок;0,12-коефіціент;  </w:t>
      </w:r>
      <w:r w:rsidRPr="00E67E71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E67E71">
        <w:rPr>
          <w:rFonts w:ascii="Times New Roman" w:hAnsi="Times New Roman" w:cs="Times New Roman"/>
          <w:i/>
          <w:sz w:val="24"/>
          <w:szCs w:val="24"/>
          <w:lang w:val="uk-UA"/>
        </w:rPr>
        <w:t xml:space="preserve">- загальна площа об’єкту </w:t>
      </w:r>
      <w:r w:rsidR="005F657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оренди. </w:t>
      </w:r>
      <w:proofErr w:type="spellStart"/>
      <w:r w:rsidR="005F6576">
        <w:rPr>
          <w:rFonts w:ascii="Times New Roman" w:hAnsi="Times New Roman" w:cs="Times New Roman"/>
          <w:i/>
          <w:sz w:val="24"/>
          <w:szCs w:val="24"/>
          <w:lang w:val="uk-UA"/>
        </w:rPr>
        <w:t>Гв=</w:t>
      </w:r>
      <w:proofErr w:type="spellEnd"/>
      <w:r w:rsidR="005F657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(5* 2027*0,12) :12*49,2=4986 грн.                   42</w:t>
      </w:r>
      <w:r w:rsidRPr="00E67E7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коп.)</w:t>
      </w:r>
    </w:p>
    <w:p w:rsidR="000360CD" w:rsidRPr="00701F3F" w:rsidRDefault="006C1883" w:rsidP="006C1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Реєстраційний внесок: - 472 грн.30 коп.</w:t>
      </w:r>
    </w:p>
    <w:p w:rsidR="000360CD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Згідно Закону України « Про оренду державного та комунального майна» реєстраційний внесок – сума коштів у розмірі 0,1 % мінімальної заробітної плати, встановленої станом на 1 січня поточного року (4723,00 </w:t>
      </w:r>
      <w:proofErr w:type="spellStart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*0,1 = 472,30 </w:t>
      </w:r>
      <w:proofErr w:type="spellStart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6C1883" w:rsidRPr="00D934DC" w:rsidRDefault="006C1883" w:rsidP="006C18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34DC">
        <w:rPr>
          <w:rFonts w:ascii="Times New Roman" w:hAnsi="Times New Roman" w:cs="Times New Roman"/>
          <w:sz w:val="24"/>
          <w:szCs w:val="24"/>
          <w:lang w:val="uk-UA"/>
        </w:rPr>
        <w:t>Мінімальний крок аукціону, на який здійснюється автоматичне покрокове зни</w:t>
      </w:r>
      <w:r w:rsidR="00D934DC" w:rsidRPr="00D934DC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E67E71">
        <w:rPr>
          <w:rFonts w:ascii="Times New Roman" w:hAnsi="Times New Roman" w:cs="Times New Roman"/>
          <w:sz w:val="24"/>
          <w:szCs w:val="24"/>
          <w:lang w:val="uk-UA"/>
        </w:rPr>
        <w:t>ення стартової орендної плати 6</w:t>
      </w:r>
      <w:r w:rsidR="00D934DC" w:rsidRPr="00D934DC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E67E71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Pr="00D934DC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</w:p>
    <w:p w:rsidR="000360CD" w:rsidRPr="00D934DC" w:rsidRDefault="000360CD" w:rsidP="006C18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34DC">
        <w:rPr>
          <w:rFonts w:ascii="Times New Roman" w:hAnsi="Times New Roman" w:cs="Times New Roman"/>
          <w:sz w:val="24"/>
          <w:szCs w:val="24"/>
          <w:lang w:val="uk-UA"/>
        </w:rPr>
        <w:t>Кількість кроків аукціону за методом покрокового зниження стартової орендної плати та подальшого</w:t>
      </w:r>
      <w:r w:rsidR="006C1883" w:rsidRPr="00D934DC">
        <w:rPr>
          <w:rFonts w:ascii="Times New Roman" w:hAnsi="Times New Roman" w:cs="Times New Roman"/>
          <w:sz w:val="24"/>
          <w:szCs w:val="24"/>
          <w:lang w:val="uk-UA"/>
        </w:rPr>
        <w:t xml:space="preserve"> подання цінових пропозицій – 3</w:t>
      </w:r>
    </w:p>
    <w:p w:rsidR="000674F7" w:rsidRPr="00D934DC" w:rsidRDefault="000360CD" w:rsidP="000674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34DC">
        <w:rPr>
          <w:rFonts w:ascii="Times New Roman" w:hAnsi="Times New Roman" w:cs="Times New Roman"/>
          <w:sz w:val="24"/>
          <w:szCs w:val="24"/>
          <w:lang w:val="uk-UA"/>
        </w:rPr>
        <w:t>При оцінці наданих конкурсних пропозицій застосовуватиметься критерій – найвища ціна.</w:t>
      </w:r>
    </w:p>
    <w:p w:rsidR="000360CD" w:rsidRPr="00701F3F" w:rsidRDefault="000360CD" w:rsidP="000360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Чинний орендар має переважне право на продовження договору оренди в ході аукціону на продовження договору оренди згідно з умовами, визначеними пунктом 149 Порядку.</w:t>
      </w:r>
    </w:p>
    <w:p w:rsidR="006E1532" w:rsidRPr="006E1532" w:rsidRDefault="000674F7" w:rsidP="006E1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1532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="000360CD" w:rsidRPr="006E1532">
        <w:rPr>
          <w:rFonts w:ascii="Times New Roman" w:hAnsi="Times New Roman" w:cs="Times New Roman"/>
          <w:b/>
          <w:sz w:val="24"/>
          <w:szCs w:val="24"/>
          <w:lang w:val="uk-UA"/>
        </w:rPr>
        <w:t>Додаткова інформація:</w:t>
      </w:r>
    </w:p>
    <w:p w:rsidR="000674F7" w:rsidRDefault="000674F7" w:rsidP="006E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Організатор аукціону - </w:t>
      </w:r>
      <w:r w:rsidRPr="000674F7">
        <w:rPr>
          <w:rFonts w:ascii="Times New Roman" w:hAnsi="Times New Roman" w:cs="Times New Roman"/>
          <w:sz w:val="24"/>
          <w:szCs w:val="24"/>
          <w:lang w:val="uk-UA"/>
        </w:rPr>
        <w:t>Управління комунального господарства, код ЄДРПОУ 30098218, місцезнаходження : 85114, Донецька обл., м.Костя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нтинівка,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вул.Олекси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Тихого,260.Часи роботи: з 8.00 до 17.00 (крім вихідних) , у п’ятницю з 8.00 до 15.45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, обідня перерва з 12.00 до 13.00.Телефон для довідок:+380 (6272) 4-03-3</w:t>
      </w:r>
      <w:r w:rsidR="00A7773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, 4-02-82. Адреса електронної пошти:</w:t>
      </w:r>
      <w:hyperlink r:id="rId6" w:history="1"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ukh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konstrada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="006E15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E1532" w:rsidRDefault="006E1532" w:rsidP="006E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 і місце проведення огляду об’єкту: у робочі дні з 9.00 до 13.00 за місцезнаходженням об’єкту. Заяви на огляд приймаються на електрону пошту організатора аукціону.</w:t>
      </w:r>
    </w:p>
    <w:p w:rsidR="006E1532" w:rsidRDefault="006E1532" w:rsidP="006E15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ПІБ к</w:t>
      </w:r>
      <w:r w:rsidR="003B3C5B">
        <w:rPr>
          <w:rFonts w:ascii="Times New Roman" w:hAnsi="Times New Roman" w:cs="Times New Roman"/>
          <w:sz w:val="24"/>
          <w:szCs w:val="24"/>
          <w:lang w:val="uk-UA"/>
        </w:rPr>
        <w:t>онтактної особи: Грібова Ірина В</w:t>
      </w:r>
      <w:r>
        <w:rPr>
          <w:rFonts w:ascii="Times New Roman" w:hAnsi="Times New Roman" w:cs="Times New Roman"/>
          <w:sz w:val="24"/>
          <w:szCs w:val="24"/>
          <w:lang w:val="uk-UA"/>
        </w:rPr>
        <w:t>ікторівна, тел.(06272) 4-02-82</w:t>
      </w:r>
    </w:p>
    <w:p w:rsidR="0033633C" w:rsidRPr="006E1532" w:rsidRDefault="0033633C" w:rsidP="00336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Особа,яка має намір взя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>ти участь в електронному аукціо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,сплачує реєстраційний та гарантійний внески для набуття статусу учасника.</w:t>
      </w:r>
    </w:p>
    <w:p w:rsidR="000674F7" w:rsidRPr="000674F7" w:rsidRDefault="000360CD" w:rsidP="000674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74F7">
        <w:rPr>
          <w:rFonts w:ascii="Times New Roman" w:hAnsi="Times New Roman" w:cs="Times New Roman"/>
          <w:sz w:val="24"/>
          <w:szCs w:val="24"/>
          <w:lang w:val="uk-UA"/>
        </w:rPr>
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</w:r>
    </w:p>
    <w:p w:rsidR="000360CD" w:rsidRPr="000674F7" w:rsidRDefault="000360CD" w:rsidP="003363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674F7">
        <w:rPr>
          <w:rFonts w:ascii="Times New Roman" w:hAnsi="Times New Roman" w:cs="Times New Roman"/>
          <w:sz w:val="24"/>
          <w:szCs w:val="24"/>
          <w:lang w:val="uk-UA"/>
        </w:rPr>
        <w:t xml:space="preserve"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посиланням: </w:t>
      </w:r>
      <w:hyperlink r:id="rId7" w:history="1"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sale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elektronni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majdanchiki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ets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- 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prozorroprodazhi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cbd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2</w:t>
        </w:r>
      </w:hyperlink>
    </w:p>
    <w:p w:rsidR="000360CD" w:rsidRPr="00747932" w:rsidRDefault="000360CD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Реквізити для перерахування операторами електронних майданчиків реєстраційних внесків потенційних орендарів в національній валюті:</w:t>
      </w:r>
    </w:p>
    <w:p w:rsidR="000360CD" w:rsidRPr="00747932" w:rsidRDefault="000360CD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Одержувач:</w:t>
      </w:r>
    </w:p>
    <w:p w:rsidR="000360CD" w:rsidRPr="00747932" w:rsidRDefault="0033633C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Управління комунального господарства</w:t>
      </w:r>
    </w:p>
    <w:p w:rsidR="000360CD" w:rsidRPr="00747932" w:rsidRDefault="00747932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код ЄДРПОУ</w:t>
      </w:r>
      <w:r w:rsidR="0033633C"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  30098218</w:t>
      </w:r>
    </w:p>
    <w:p w:rsidR="0033633C" w:rsidRPr="00747932" w:rsidRDefault="0033633C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Рахунок № : </w:t>
      </w:r>
      <w:r w:rsidRPr="00747932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DD6C22">
        <w:rPr>
          <w:rFonts w:ascii="Times New Roman" w:hAnsi="Times New Roman" w:cs="Times New Roman"/>
          <w:sz w:val="24"/>
          <w:szCs w:val="24"/>
          <w:lang w:val="uk-UA"/>
        </w:rPr>
        <w:t xml:space="preserve"> 3682017203</w:t>
      </w:r>
      <w:r w:rsidRPr="00747932">
        <w:rPr>
          <w:rFonts w:ascii="Times New Roman" w:hAnsi="Times New Roman" w:cs="Times New Roman"/>
          <w:sz w:val="24"/>
          <w:szCs w:val="24"/>
          <w:lang w:val="uk-UA"/>
        </w:rPr>
        <w:t>55209001000038662</w:t>
      </w:r>
    </w:p>
    <w:p w:rsidR="000360CD" w:rsidRPr="00747932" w:rsidRDefault="0033633C" w:rsidP="0074793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Банк одержувача: Державна казначейська </w:t>
      </w:r>
      <w:r w:rsidR="00747932" w:rsidRPr="00747932">
        <w:rPr>
          <w:rFonts w:ascii="Times New Roman" w:hAnsi="Times New Roman" w:cs="Times New Roman"/>
          <w:sz w:val="24"/>
          <w:szCs w:val="24"/>
          <w:lang w:val="uk-UA"/>
        </w:rPr>
        <w:t>служба України м.Київ</w:t>
      </w:r>
    </w:p>
    <w:p w:rsidR="000360CD" w:rsidRPr="00747932" w:rsidRDefault="000360CD" w:rsidP="000360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МФО 820172</w:t>
      </w:r>
    </w:p>
    <w:p w:rsidR="000360CD" w:rsidRDefault="00BD49A8" w:rsidP="00BD4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49A8">
        <w:rPr>
          <w:rFonts w:ascii="Times New Roman" w:hAnsi="Times New Roman" w:cs="Times New Roman"/>
          <w:b/>
          <w:sz w:val="24"/>
          <w:szCs w:val="24"/>
          <w:lang w:val="uk-UA"/>
        </w:rPr>
        <w:t>6.Технічні реквізити інформаційного повідомлення</w:t>
      </w:r>
    </w:p>
    <w:p w:rsidR="00BD49A8" w:rsidRPr="00BD49A8" w:rsidRDefault="00BD49A8" w:rsidP="00BD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Аукціон буде проведено в електронній торговій системі «ПРОЗОРО.ПРОДАЖІ» (адміністратор). Єдине посилання на </w:t>
      </w:r>
      <w:proofErr w:type="spellStart"/>
      <w:r w:rsidRPr="00BD49A8">
        <w:rPr>
          <w:rFonts w:ascii="Times New Roman" w:hAnsi="Times New Roman" w:cs="Times New Roman"/>
          <w:sz w:val="24"/>
          <w:szCs w:val="24"/>
          <w:lang w:val="uk-UA"/>
        </w:rPr>
        <w:t>веб-сторінку</w:t>
      </w:r>
      <w:hyperlink r:id="rId8" w:history="1">
        <w:r w:rsidRPr="00BD49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</w:t>
        </w:r>
        <w:proofErr w:type="spellEnd"/>
        <w:r w:rsidRPr="00BD49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proofErr w:type="spellStart"/>
        <w:r w:rsidRPr="00BD49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prozorro.sale</w:t>
        </w:r>
        <w:proofErr w:type="spellEnd"/>
        <w:r w:rsidRPr="00BD49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, на якій є посилання на </w:t>
      </w:r>
      <w:proofErr w:type="spellStart"/>
      <w:r w:rsidRPr="00BD49A8">
        <w:rPr>
          <w:rFonts w:ascii="Times New Roman" w:hAnsi="Times New Roman" w:cs="Times New Roman"/>
          <w:sz w:val="24"/>
          <w:szCs w:val="24"/>
          <w:lang w:val="uk-UA"/>
        </w:rPr>
        <w:t>веб-сторінки</w:t>
      </w:r>
      <w:proofErr w:type="spellEnd"/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договір.</w:t>
      </w:r>
    </w:p>
    <w:p w:rsidR="00BD49A8" w:rsidRPr="00BD49A8" w:rsidRDefault="00BD49A8" w:rsidP="000360C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47932" w:rsidRPr="000360CD" w:rsidRDefault="00747932" w:rsidP="000360CD">
      <w:pPr>
        <w:rPr>
          <w:lang w:val="uk-UA"/>
        </w:rPr>
      </w:pPr>
    </w:p>
    <w:p w:rsidR="00747932" w:rsidRDefault="00747932" w:rsidP="000360CD">
      <w:pPr>
        <w:rPr>
          <w:lang w:val="uk-UA"/>
        </w:rPr>
      </w:pPr>
    </w:p>
    <w:p w:rsidR="000360CD" w:rsidRPr="000360CD" w:rsidRDefault="000360CD" w:rsidP="000360CD">
      <w:pPr>
        <w:rPr>
          <w:lang w:val="uk-UA"/>
        </w:rPr>
      </w:pPr>
    </w:p>
    <w:p w:rsidR="00ED4F5C" w:rsidRPr="00BD49A8" w:rsidRDefault="00916195">
      <w:pPr>
        <w:rPr>
          <w:lang w:val="uk-UA"/>
        </w:rPr>
      </w:pPr>
    </w:p>
    <w:sectPr w:rsidR="00ED4F5C" w:rsidRPr="00BD49A8" w:rsidSect="00701F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95682"/>
    <w:multiLevelType w:val="hybridMultilevel"/>
    <w:tmpl w:val="C8E0C34E"/>
    <w:lvl w:ilvl="0" w:tplc="B3CC4B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4513D"/>
    <w:multiLevelType w:val="hybridMultilevel"/>
    <w:tmpl w:val="937A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462DB"/>
    <w:multiLevelType w:val="hybridMultilevel"/>
    <w:tmpl w:val="EEDE820A"/>
    <w:lvl w:ilvl="0" w:tplc="B47A2D4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0CD"/>
    <w:rsid w:val="000360CD"/>
    <w:rsid w:val="0005413B"/>
    <w:rsid w:val="000674F7"/>
    <w:rsid w:val="00080E56"/>
    <w:rsid w:val="00144414"/>
    <w:rsid w:val="0017131C"/>
    <w:rsid w:val="001B2A05"/>
    <w:rsid w:val="00201667"/>
    <w:rsid w:val="0027410A"/>
    <w:rsid w:val="00295C97"/>
    <w:rsid w:val="002C3144"/>
    <w:rsid w:val="0033633C"/>
    <w:rsid w:val="00363F75"/>
    <w:rsid w:val="003B3C5B"/>
    <w:rsid w:val="004070EB"/>
    <w:rsid w:val="00471C99"/>
    <w:rsid w:val="00501F15"/>
    <w:rsid w:val="005033EC"/>
    <w:rsid w:val="0051013A"/>
    <w:rsid w:val="005151F7"/>
    <w:rsid w:val="0057747F"/>
    <w:rsid w:val="005F6576"/>
    <w:rsid w:val="00653E1B"/>
    <w:rsid w:val="006921E0"/>
    <w:rsid w:val="006A2014"/>
    <w:rsid w:val="006C1883"/>
    <w:rsid w:val="006E1532"/>
    <w:rsid w:val="00701F3F"/>
    <w:rsid w:val="00735BBF"/>
    <w:rsid w:val="00736A5E"/>
    <w:rsid w:val="00747932"/>
    <w:rsid w:val="008169E6"/>
    <w:rsid w:val="008918A0"/>
    <w:rsid w:val="00916195"/>
    <w:rsid w:val="009314BF"/>
    <w:rsid w:val="00937D9F"/>
    <w:rsid w:val="00964CEE"/>
    <w:rsid w:val="0098118C"/>
    <w:rsid w:val="009C3BE6"/>
    <w:rsid w:val="00A7773A"/>
    <w:rsid w:val="00AB2626"/>
    <w:rsid w:val="00AD01DC"/>
    <w:rsid w:val="00B025AB"/>
    <w:rsid w:val="00B67EE0"/>
    <w:rsid w:val="00BD49A8"/>
    <w:rsid w:val="00BD6B71"/>
    <w:rsid w:val="00CF4DDE"/>
    <w:rsid w:val="00D41A3B"/>
    <w:rsid w:val="00D52DDA"/>
    <w:rsid w:val="00D5797D"/>
    <w:rsid w:val="00D934DC"/>
    <w:rsid w:val="00DB6CE5"/>
    <w:rsid w:val="00DD6C22"/>
    <w:rsid w:val="00DE7D72"/>
    <w:rsid w:val="00E67E71"/>
    <w:rsid w:val="00EC07A9"/>
    <w:rsid w:val="00F11188"/>
    <w:rsid w:val="00F2051E"/>
    <w:rsid w:val="00F46DF8"/>
    <w:rsid w:val="00FB02C1"/>
    <w:rsid w:val="00FD402A"/>
    <w:rsid w:val="00FD4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0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%20prozorroprodazhi-cbd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kh@konstrada.gov.ua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54D3E-EEAC-4FF6-8F98-85F73031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2020-11-11T13:35:00Z</cp:lastPrinted>
  <dcterms:created xsi:type="dcterms:W3CDTF">2020-11-05T07:51:00Z</dcterms:created>
  <dcterms:modified xsi:type="dcterms:W3CDTF">2020-11-20T09:11:00Z</dcterms:modified>
</cp:coreProperties>
</file>